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C1F3A" w:rsidRDefault="008C1F3A" w:rsidP="002E0C71">
      <w:pPr>
        <w:tabs>
          <w:tab w:val="center" w:pos="4677"/>
          <w:tab w:val="right" w:pos="9355"/>
        </w:tabs>
        <w:jc w:val="center"/>
        <w:rPr>
          <w:b/>
          <w:bCs/>
          <w:color w:val="000000"/>
          <w:sz w:val="26"/>
          <w:szCs w:val="26"/>
          <w:u w:val="single"/>
        </w:rPr>
      </w:pPr>
    </w:p>
    <w:p w:rsidR="00CA5751" w:rsidRPr="0070636D" w:rsidRDefault="002A20B0" w:rsidP="002E0C71">
      <w:pPr>
        <w:tabs>
          <w:tab w:val="center" w:pos="4677"/>
          <w:tab w:val="right" w:pos="9355"/>
        </w:tabs>
        <w:jc w:val="center"/>
        <w:rPr>
          <w:color w:val="000000"/>
          <w:sz w:val="26"/>
          <w:szCs w:val="26"/>
        </w:rPr>
      </w:pPr>
      <w:r>
        <w:rPr>
          <w:b/>
          <w:bCs/>
          <w:color w:val="000000"/>
          <w:sz w:val="26"/>
          <w:szCs w:val="26"/>
          <w:u w:val="single"/>
        </w:rPr>
        <w:t>ТЕХНИЧЕСК</w:t>
      </w:r>
      <w:r w:rsidR="00DE4040">
        <w:rPr>
          <w:b/>
          <w:bCs/>
          <w:color w:val="000000"/>
          <w:sz w:val="26"/>
          <w:szCs w:val="26"/>
          <w:u w:val="single"/>
        </w:rPr>
        <w:t>ИЕ ТРЕБОВАНИЯ</w:t>
      </w:r>
    </w:p>
    <w:p w:rsidR="00B13170" w:rsidRPr="00D865EB" w:rsidRDefault="00AA072A" w:rsidP="00B13170">
      <w:pPr>
        <w:tabs>
          <w:tab w:val="left" w:pos="9720"/>
        </w:tabs>
        <w:ind w:right="360"/>
        <w:jc w:val="center"/>
        <w:rPr>
          <w:b/>
          <w:sz w:val="26"/>
          <w:szCs w:val="26"/>
        </w:rPr>
      </w:pPr>
      <w:r w:rsidRPr="00AA072A">
        <w:rPr>
          <w:b/>
          <w:i/>
          <w:sz w:val="26"/>
          <w:szCs w:val="26"/>
          <w:lang w:eastAsia="en-US"/>
        </w:rPr>
        <w:t>Мероприятия по строительству и реконструкции электрических сетей для технологического присоединения потребителей (в том числе ПИР) на территории филиала ЮЯЭС</w:t>
      </w:r>
    </w:p>
    <w:p w:rsidR="00824789" w:rsidRPr="00D865EB" w:rsidRDefault="002A20B0" w:rsidP="002E0C71">
      <w:pPr>
        <w:jc w:val="center"/>
        <w:rPr>
          <w:color w:val="000000"/>
          <w:sz w:val="26"/>
          <w:szCs w:val="26"/>
        </w:rPr>
      </w:pPr>
      <w:r>
        <w:rPr>
          <w:color w:val="000000"/>
          <w:sz w:val="26"/>
          <w:szCs w:val="26"/>
        </w:rPr>
        <w:t xml:space="preserve">ЛОТ </w:t>
      </w:r>
      <w:r w:rsidRPr="00D865EB">
        <w:rPr>
          <w:color w:val="000000"/>
          <w:sz w:val="26"/>
          <w:szCs w:val="26"/>
        </w:rPr>
        <w:t xml:space="preserve">№: </w:t>
      </w:r>
      <w:r w:rsidR="00476332" w:rsidRPr="00476332">
        <w:rPr>
          <w:i/>
          <w:sz w:val="26"/>
          <w:szCs w:val="26"/>
          <w:lang w:eastAsia="en-US"/>
        </w:rPr>
        <w:t>154101-КС ПИР СМР-2023-ДРСК-ЮЯЭС</w:t>
      </w:r>
    </w:p>
    <w:p w:rsidR="002A20B0" w:rsidRPr="0070636D" w:rsidRDefault="002A20B0" w:rsidP="002A20B0">
      <w:pPr>
        <w:rPr>
          <w:color w:val="000000"/>
          <w:sz w:val="26"/>
          <w:szCs w:val="26"/>
        </w:rPr>
      </w:pPr>
    </w:p>
    <w:p w:rsidR="006A6942" w:rsidRPr="0070636D" w:rsidRDefault="00D11757" w:rsidP="002E0C71">
      <w:pPr>
        <w:widowControl w:val="0"/>
        <w:tabs>
          <w:tab w:val="left" w:pos="709"/>
        </w:tabs>
        <w:ind w:left="720" w:hanging="11"/>
        <w:contextualSpacing/>
        <w:jc w:val="both"/>
        <w:rPr>
          <w:color w:val="000000"/>
          <w:sz w:val="26"/>
          <w:szCs w:val="26"/>
        </w:rPr>
      </w:pPr>
      <w:r w:rsidRPr="0070636D">
        <w:rPr>
          <w:b/>
          <w:color w:val="000000"/>
          <w:sz w:val="26"/>
          <w:szCs w:val="26"/>
        </w:rPr>
        <w:t>1</w:t>
      </w:r>
      <w:r w:rsidR="00771D71" w:rsidRPr="0070636D">
        <w:rPr>
          <w:b/>
          <w:color w:val="000000"/>
          <w:sz w:val="26"/>
          <w:szCs w:val="26"/>
        </w:rPr>
        <w:t xml:space="preserve">. </w:t>
      </w:r>
      <w:r w:rsidR="00BF7247" w:rsidRPr="0070636D">
        <w:rPr>
          <w:b/>
          <w:color w:val="000000"/>
          <w:sz w:val="26"/>
          <w:szCs w:val="26"/>
        </w:rPr>
        <w:t>О</w:t>
      </w:r>
      <w:r w:rsidR="00072B50" w:rsidRPr="0070636D">
        <w:rPr>
          <w:b/>
          <w:color w:val="000000"/>
          <w:sz w:val="26"/>
          <w:szCs w:val="26"/>
        </w:rPr>
        <w:t>сновани</w:t>
      </w:r>
      <w:r w:rsidR="00502BBA" w:rsidRPr="0070636D">
        <w:rPr>
          <w:b/>
          <w:color w:val="000000"/>
          <w:sz w:val="26"/>
          <w:szCs w:val="26"/>
        </w:rPr>
        <w:t>е</w:t>
      </w:r>
      <w:r w:rsidR="00072B50" w:rsidRPr="0070636D">
        <w:rPr>
          <w:b/>
          <w:color w:val="000000"/>
          <w:sz w:val="26"/>
          <w:szCs w:val="26"/>
        </w:rPr>
        <w:t xml:space="preserve"> для выполнения работ</w:t>
      </w:r>
      <w:r w:rsidR="00B918CB" w:rsidRPr="0070636D">
        <w:rPr>
          <w:b/>
          <w:color w:val="000000"/>
          <w:sz w:val="26"/>
          <w:szCs w:val="26"/>
        </w:rPr>
        <w:t>:</w:t>
      </w:r>
    </w:p>
    <w:p w:rsidR="00771D71" w:rsidRDefault="00B918CB" w:rsidP="00502BBA">
      <w:pPr>
        <w:ind w:firstLine="709"/>
        <w:jc w:val="both"/>
        <w:rPr>
          <w:color w:val="000000"/>
          <w:sz w:val="26"/>
          <w:szCs w:val="26"/>
        </w:rPr>
      </w:pPr>
      <w:r w:rsidRPr="0070636D">
        <w:rPr>
          <w:color w:val="000000"/>
          <w:sz w:val="26"/>
          <w:szCs w:val="26"/>
        </w:rPr>
        <w:t>1.</w:t>
      </w:r>
      <w:r w:rsidR="00BF7247" w:rsidRPr="0070636D">
        <w:rPr>
          <w:color w:val="000000"/>
          <w:sz w:val="26"/>
          <w:szCs w:val="26"/>
        </w:rPr>
        <w:t>1</w:t>
      </w:r>
      <w:r w:rsidRPr="0070636D">
        <w:rPr>
          <w:color w:val="000000"/>
          <w:sz w:val="26"/>
          <w:szCs w:val="26"/>
        </w:rPr>
        <w:t xml:space="preserve">. </w:t>
      </w:r>
      <w:r w:rsidR="00502BBA" w:rsidRPr="0070636D">
        <w:rPr>
          <w:color w:val="000000"/>
          <w:sz w:val="26"/>
          <w:szCs w:val="26"/>
        </w:rPr>
        <w:t>Ин</w:t>
      </w:r>
      <w:r w:rsidR="00072B50" w:rsidRPr="0070636D">
        <w:rPr>
          <w:color w:val="000000"/>
          <w:sz w:val="26"/>
          <w:szCs w:val="26"/>
        </w:rPr>
        <w:t xml:space="preserve">вестиционная программа филиала </w:t>
      </w:r>
      <w:r w:rsidR="00771D71" w:rsidRPr="0070636D">
        <w:rPr>
          <w:color w:val="000000"/>
          <w:sz w:val="26"/>
          <w:szCs w:val="26"/>
        </w:rPr>
        <w:t>АО</w:t>
      </w:r>
      <w:r w:rsidR="00BF05DC" w:rsidRPr="0070636D">
        <w:rPr>
          <w:color w:val="000000"/>
          <w:sz w:val="26"/>
          <w:szCs w:val="26"/>
        </w:rPr>
        <w:t xml:space="preserve"> </w:t>
      </w:r>
      <w:r w:rsidR="00771D71" w:rsidRPr="0070636D">
        <w:rPr>
          <w:color w:val="000000"/>
          <w:sz w:val="26"/>
          <w:szCs w:val="26"/>
        </w:rPr>
        <w:t>«Дальневосточная распре</w:t>
      </w:r>
      <w:r w:rsidR="00072B50" w:rsidRPr="0070636D">
        <w:rPr>
          <w:color w:val="000000"/>
          <w:sz w:val="26"/>
          <w:szCs w:val="26"/>
        </w:rPr>
        <w:t>делительная сетевая компания» «</w:t>
      </w:r>
      <w:r w:rsidR="004648D2">
        <w:rPr>
          <w:color w:val="000000"/>
          <w:sz w:val="26"/>
          <w:szCs w:val="26"/>
        </w:rPr>
        <w:t>Южно-Якутские</w:t>
      </w:r>
      <w:r w:rsidR="00E56C0D">
        <w:rPr>
          <w:color w:val="000000"/>
          <w:sz w:val="26"/>
          <w:szCs w:val="26"/>
        </w:rPr>
        <w:t xml:space="preserve"> ЭС</w:t>
      </w:r>
      <w:r w:rsidR="007B7D65" w:rsidRPr="00A233D2">
        <w:rPr>
          <w:color w:val="000000"/>
          <w:sz w:val="26"/>
          <w:szCs w:val="26"/>
        </w:rPr>
        <w:t xml:space="preserve">» </w:t>
      </w:r>
      <w:r w:rsidR="00E01FC2" w:rsidRPr="00A233D2">
        <w:rPr>
          <w:color w:val="000000"/>
          <w:sz w:val="26"/>
          <w:szCs w:val="26"/>
        </w:rPr>
        <w:t xml:space="preserve">на </w:t>
      </w:r>
      <w:r w:rsidR="00771D71" w:rsidRPr="00BA3051">
        <w:rPr>
          <w:color w:val="000000"/>
          <w:sz w:val="26"/>
          <w:szCs w:val="26"/>
        </w:rPr>
        <w:t>20</w:t>
      </w:r>
      <w:r w:rsidR="007F14DA" w:rsidRPr="00BA3051">
        <w:rPr>
          <w:color w:val="000000"/>
          <w:sz w:val="26"/>
          <w:szCs w:val="26"/>
        </w:rPr>
        <w:t>2</w:t>
      </w:r>
      <w:r w:rsidR="00FA0D21" w:rsidRPr="00BA3051">
        <w:rPr>
          <w:color w:val="000000"/>
          <w:sz w:val="26"/>
          <w:szCs w:val="26"/>
        </w:rPr>
        <w:t>2</w:t>
      </w:r>
      <w:r w:rsidR="00771D71" w:rsidRPr="0070636D">
        <w:rPr>
          <w:color w:val="000000"/>
          <w:sz w:val="26"/>
          <w:szCs w:val="26"/>
        </w:rPr>
        <w:t xml:space="preserve"> г.</w:t>
      </w:r>
      <w:r w:rsidR="00476332">
        <w:rPr>
          <w:color w:val="000000"/>
          <w:sz w:val="26"/>
          <w:szCs w:val="26"/>
        </w:rPr>
        <w:t xml:space="preserve">, </w:t>
      </w:r>
      <w:r w:rsidR="00476332" w:rsidRPr="00816052">
        <w:rPr>
          <w:color w:val="000000"/>
          <w:sz w:val="26"/>
          <w:szCs w:val="26"/>
        </w:rPr>
        <w:t xml:space="preserve">в рамках </w:t>
      </w:r>
      <w:r w:rsidR="00476332">
        <w:rPr>
          <w:color w:val="000000"/>
          <w:sz w:val="26"/>
          <w:szCs w:val="26"/>
        </w:rPr>
        <w:t>инвестиционного проекта</w:t>
      </w:r>
      <w:r w:rsidR="00476332" w:rsidRPr="00816052">
        <w:rPr>
          <w:color w:val="000000"/>
          <w:sz w:val="26"/>
          <w:szCs w:val="26"/>
        </w:rPr>
        <w:t xml:space="preserve"> Г-ЮЯЭС-1</w:t>
      </w:r>
      <w:r w:rsidR="00476332">
        <w:rPr>
          <w:color w:val="000000"/>
          <w:sz w:val="26"/>
          <w:szCs w:val="26"/>
        </w:rPr>
        <w:t xml:space="preserve"> и </w:t>
      </w:r>
      <w:r w:rsidR="00476332" w:rsidRPr="00816052">
        <w:rPr>
          <w:color w:val="000000"/>
          <w:sz w:val="26"/>
          <w:szCs w:val="26"/>
        </w:rPr>
        <w:t>Г-ЮЯЭС-</w:t>
      </w:r>
      <w:r w:rsidR="00476332">
        <w:rPr>
          <w:color w:val="000000"/>
          <w:sz w:val="26"/>
          <w:szCs w:val="26"/>
        </w:rPr>
        <w:t>2.</w:t>
      </w:r>
    </w:p>
    <w:p w:rsidR="00B918CB" w:rsidRPr="0070636D" w:rsidRDefault="00B918CB" w:rsidP="007B5303">
      <w:pPr>
        <w:ind w:firstLine="709"/>
        <w:jc w:val="both"/>
        <w:rPr>
          <w:b/>
          <w:color w:val="000000"/>
          <w:sz w:val="26"/>
          <w:szCs w:val="26"/>
        </w:rPr>
      </w:pPr>
      <w:r w:rsidRPr="0070636D">
        <w:rPr>
          <w:b/>
          <w:color w:val="000000"/>
          <w:sz w:val="26"/>
          <w:szCs w:val="26"/>
        </w:rPr>
        <w:t>2. О</w:t>
      </w:r>
      <w:r w:rsidR="00072B50" w:rsidRPr="0070636D">
        <w:rPr>
          <w:b/>
          <w:color w:val="000000"/>
          <w:sz w:val="26"/>
          <w:szCs w:val="26"/>
        </w:rPr>
        <w:t xml:space="preserve">бщие </w:t>
      </w:r>
      <w:r w:rsidR="00502BBA" w:rsidRPr="0070636D">
        <w:rPr>
          <w:b/>
          <w:color w:val="000000"/>
          <w:sz w:val="26"/>
          <w:szCs w:val="26"/>
        </w:rPr>
        <w:t>сведения</w:t>
      </w:r>
      <w:r w:rsidRPr="0070636D">
        <w:rPr>
          <w:b/>
          <w:color w:val="000000"/>
          <w:sz w:val="26"/>
          <w:szCs w:val="26"/>
        </w:rPr>
        <w:t>:</w:t>
      </w:r>
    </w:p>
    <w:p w:rsidR="00BF7247" w:rsidRPr="0070636D" w:rsidRDefault="00502BBA" w:rsidP="002E0C71">
      <w:pPr>
        <w:tabs>
          <w:tab w:val="left" w:pos="1134"/>
        </w:tabs>
        <w:ind w:firstLine="709"/>
        <w:jc w:val="both"/>
        <w:rPr>
          <w:color w:val="000000"/>
          <w:sz w:val="26"/>
          <w:szCs w:val="26"/>
        </w:rPr>
      </w:pPr>
      <w:r w:rsidRPr="0070636D">
        <w:rPr>
          <w:color w:val="000000"/>
          <w:sz w:val="26"/>
          <w:szCs w:val="26"/>
        </w:rPr>
        <w:t>2.1. Настоящ</w:t>
      </w:r>
      <w:r w:rsidR="00DE4040">
        <w:rPr>
          <w:color w:val="000000"/>
          <w:sz w:val="26"/>
          <w:szCs w:val="26"/>
        </w:rPr>
        <w:t>ие</w:t>
      </w:r>
      <w:r w:rsidRPr="0070636D">
        <w:rPr>
          <w:color w:val="000000"/>
          <w:sz w:val="26"/>
          <w:szCs w:val="26"/>
        </w:rPr>
        <w:t xml:space="preserve"> </w:t>
      </w:r>
      <w:r w:rsidR="002A20B0">
        <w:rPr>
          <w:color w:val="000000"/>
          <w:sz w:val="26"/>
          <w:szCs w:val="26"/>
        </w:rPr>
        <w:t>Техническ</w:t>
      </w:r>
      <w:r w:rsidR="00DE4040">
        <w:rPr>
          <w:color w:val="000000"/>
          <w:sz w:val="26"/>
          <w:szCs w:val="26"/>
        </w:rPr>
        <w:t>ие</w:t>
      </w:r>
      <w:r w:rsidR="002A20B0">
        <w:rPr>
          <w:color w:val="000000"/>
          <w:sz w:val="26"/>
          <w:szCs w:val="26"/>
        </w:rPr>
        <w:t xml:space="preserve"> </w:t>
      </w:r>
      <w:r w:rsidR="00DE4040">
        <w:rPr>
          <w:color w:val="000000"/>
          <w:sz w:val="26"/>
          <w:szCs w:val="26"/>
        </w:rPr>
        <w:t>требования</w:t>
      </w:r>
      <w:r w:rsidRPr="0070636D">
        <w:rPr>
          <w:color w:val="000000"/>
          <w:sz w:val="26"/>
          <w:szCs w:val="26"/>
        </w:rPr>
        <w:t xml:space="preserve"> составлен</w:t>
      </w:r>
      <w:r w:rsidR="00DE4040">
        <w:rPr>
          <w:color w:val="000000"/>
          <w:sz w:val="26"/>
          <w:szCs w:val="26"/>
        </w:rPr>
        <w:t>ы</w:t>
      </w:r>
      <w:r w:rsidRPr="0070636D">
        <w:rPr>
          <w:color w:val="000000"/>
          <w:sz w:val="26"/>
          <w:szCs w:val="26"/>
        </w:rPr>
        <w:t xml:space="preserve"> в целях выполнения мероприятий по технологическому присоединению энергопринимающих устройств заявителей к электрическим сетям Заказчика, путём строительства (реконструкции) объектов электросетевого хозяйства на территории </w:t>
      </w:r>
      <w:r w:rsidR="00936D69">
        <w:rPr>
          <w:color w:val="000000"/>
          <w:sz w:val="26"/>
          <w:szCs w:val="26"/>
        </w:rPr>
        <w:t>филиала ЮЯЭС</w:t>
      </w:r>
      <w:r w:rsidRPr="0070636D">
        <w:rPr>
          <w:color w:val="000000"/>
          <w:sz w:val="26"/>
          <w:szCs w:val="26"/>
        </w:rPr>
        <w:t>.</w:t>
      </w:r>
    </w:p>
    <w:p w:rsidR="00904B89" w:rsidRPr="0070636D" w:rsidRDefault="00904B89" w:rsidP="002E0C71">
      <w:pPr>
        <w:tabs>
          <w:tab w:val="left" w:pos="1134"/>
        </w:tabs>
        <w:ind w:firstLine="709"/>
        <w:jc w:val="both"/>
        <w:rPr>
          <w:color w:val="000000"/>
          <w:sz w:val="26"/>
          <w:szCs w:val="26"/>
        </w:rPr>
      </w:pPr>
      <w:r w:rsidRPr="0070636D">
        <w:rPr>
          <w:color w:val="000000"/>
          <w:sz w:val="26"/>
          <w:szCs w:val="26"/>
        </w:rPr>
        <w:t>2.2. Заказчик планирует заключить с победителем закупки</w:t>
      </w:r>
      <w:r w:rsidR="00BD23A7" w:rsidRPr="0070636D">
        <w:rPr>
          <w:color w:val="000000"/>
          <w:sz w:val="26"/>
          <w:szCs w:val="26"/>
        </w:rPr>
        <w:t xml:space="preserve"> рамочный</w:t>
      </w:r>
      <w:r w:rsidRPr="0070636D">
        <w:rPr>
          <w:color w:val="000000"/>
          <w:sz w:val="26"/>
          <w:szCs w:val="26"/>
        </w:rPr>
        <w:t xml:space="preserve"> договор на выполнение строительно-монтажных работ по строительству (реконструкции) электрических сетей </w:t>
      </w:r>
      <w:r w:rsidRPr="00D865EB">
        <w:rPr>
          <w:color w:val="000000"/>
          <w:sz w:val="26"/>
          <w:szCs w:val="26"/>
        </w:rPr>
        <w:t>напряжением до 10 кВ</w:t>
      </w:r>
      <w:r w:rsidRPr="0070636D">
        <w:rPr>
          <w:color w:val="000000"/>
          <w:sz w:val="26"/>
          <w:szCs w:val="26"/>
        </w:rPr>
        <w:t xml:space="preserve"> для нужд филиала АО «</w:t>
      </w:r>
      <w:r w:rsidR="00E32713" w:rsidRPr="0070636D">
        <w:rPr>
          <w:color w:val="000000"/>
          <w:sz w:val="26"/>
          <w:szCs w:val="26"/>
        </w:rPr>
        <w:t>ДРСК» «</w:t>
      </w:r>
      <w:r w:rsidR="00936D69">
        <w:rPr>
          <w:color w:val="000000"/>
          <w:sz w:val="26"/>
          <w:szCs w:val="26"/>
        </w:rPr>
        <w:t>Южно-Якутские</w:t>
      </w:r>
      <w:r w:rsidRPr="0070636D">
        <w:rPr>
          <w:color w:val="000000"/>
          <w:sz w:val="26"/>
          <w:szCs w:val="26"/>
        </w:rPr>
        <w:t xml:space="preserve"> ЭС» (далее – подрядные работы).</w:t>
      </w:r>
    </w:p>
    <w:p w:rsidR="00904B89" w:rsidRPr="0070636D" w:rsidRDefault="00904B89" w:rsidP="00904B89">
      <w:pPr>
        <w:tabs>
          <w:tab w:val="left" w:pos="1695"/>
        </w:tabs>
        <w:ind w:firstLine="709"/>
        <w:jc w:val="both"/>
        <w:rPr>
          <w:color w:val="000000"/>
          <w:sz w:val="26"/>
          <w:szCs w:val="26"/>
        </w:rPr>
      </w:pPr>
      <w:r w:rsidRPr="0070636D">
        <w:rPr>
          <w:color w:val="000000"/>
          <w:sz w:val="26"/>
          <w:szCs w:val="26"/>
        </w:rPr>
        <w:t>2.3. Сроки выполнения работ:</w:t>
      </w:r>
    </w:p>
    <w:p w:rsidR="00904B89" w:rsidRPr="00260137" w:rsidRDefault="00904B89" w:rsidP="00904B89">
      <w:pPr>
        <w:tabs>
          <w:tab w:val="left" w:pos="1695"/>
        </w:tabs>
        <w:ind w:firstLine="709"/>
        <w:jc w:val="both"/>
        <w:rPr>
          <w:b/>
          <w:i/>
          <w:color w:val="000000"/>
          <w:sz w:val="26"/>
          <w:szCs w:val="26"/>
        </w:rPr>
      </w:pPr>
      <w:r w:rsidRPr="00260137">
        <w:rPr>
          <w:b/>
          <w:i/>
          <w:color w:val="000000"/>
          <w:sz w:val="26"/>
          <w:szCs w:val="26"/>
        </w:rPr>
        <w:t xml:space="preserve">Начало работ – с </w:t>
      </w:r>
      <w:r w:rsidR="002A20B0" w:rsidRPr="00260137">
        <w:rPr>
          <w:b/>
          <w:i/>
          <w:color w:val="000000"/>
          <w:sz w:val="26"/>
          <w:szCs w:val="26"/>
        </w:rPr>
        <w:t xml:space="preserve">даты </w:t>
      </w:r>
      <w:r w:rsidRPr="00260137">
        <w:rPr>
          <w:b/>
          <w:i/>
          <w:color w:val="000000"/>
          <w:sz w:val="26"/>
          <w:szCs w:val="26"/>
        </w:rPr>
        <w:t>заключения договора;</w:t>
      </w:r>
    </w:p>
    <w:p w:rsidR="00904B89" w:rsidRPr="00260137" w:rsidRDefault="00174A45" w:rsidP="00904B89">
      <w:pPr>
        <w:tabs>
          <w:tab w:val="left" w:pos="1695"/>
        </w:tabs>
        <w:ind w:firstLine="709"/>
        <w:jc w:val="both"/>
        <w:rPr>
          <w:b/>
          <w:i/>
          <w:color w:val="000000"/>
          <w:sz w:val="26"/>
          <w:szCs w:val="26"/>
        </w:rPr>
      </w:pPr>
      <w:r w:rsidRPr="00260137">
        <w:rPr>
          <w:b/>
          <w:i/>
          <w:color w:val="000000"/>
          <w:sz w:val="26"/>
          <w:szCs w:val="26"/>
        </w:rPr>
        <w:t>Окончание работ – 3</w:t>
      </w:r>
      <w:r w:rsidR="00FA0D21">
        <w:rPr>
          <w:b/>
          <w:i/>
          <w:color w:val="000000"/>
          <w:sz w:val="26"/>
          <w:szCs w:val="26"/>
        </w:rPr>
        <w:t>0</w:t>
      </w:r>
      <w:r w:rsidRPr="00260137">
        <w:rPr>
          <w:b/>
          <w:i/>
          <w:color w:val="000000"/>
          <w:sz w:val="26"/>
          <w:szCs w:val="26"/>
        </w:rPr>
        <w:t>.12.20</w:t>
      </w:r>
      <w:r w:rsidR="007F14DA" w:rsidRPr="00260137">
        <w:rPr>
          <w:b/>
          <w:i/>
          <w:color w:val="000000"/>
          <w:sz w:val="26"/>
          <w:szCs w:val="26"/>
        </w:rPr>
        <w:t>2</w:t>
      </w:r>
      <w:r w:rsidR="00A3280C">
        <w:rPr>
          <w:b/>
          <w:i/>
          <w:color w:val="000000"/>
          <w:sz w:val="26"/>
          <w:szCs w:val="26"/>
        </w:rPr>
        <w:t>3</w:t>
      </w:r>
      <w:r w:rsidR="00904B89" w:rsidRPr="00260137">
        <w:rPr>
          <w:b/>
          <w:i/>
          <w:color w:val="000000"/>
          <w:sz w:val="26"/>
          <w:szCs w:val="26"/>
        </w:rPr>
        <w:t xml:space="preserve"> г.</w:t>
      </w:r>
    </w:p>
    <w:p w:rsidR="00741133" w:rsidRPr="0070636D" w:rsidRDefault="00741133" w:rsidP="00904B89">
      <w:pPr>
        <w:tabs>
          <w:tab w:val="left" w:pos="1695"/>
        </w:tabs>
        <w:ind w:firstLine="709"/>
        <w:jc w:val="both"/>
        <w:rPr>
          <w:color w:val="000000"/>
          <w:sz w:val="26"/>
          <w:szCs w:val="26"/>
        </w:rPr>
      </w:pPr>
      <w:r w:rsidRPr="0070636D">
        <w:rPr>
          <w:color w:val="000000"/>
          <w:sz w:val="26"/>
          <w:szCs w:val="26"/>
        </w:rPr>
        <w:t xml:space="preserve">2.4. Планируемый объём выполняемых работ составляет не более </w:t>
      </w:r>
      <w:r w:rsidR="00A3280C" w:rsidRPr="00A3280C">
        <w:rPr>
          <w:b/>
          <w:sz w:val="26"/>
          <w:szCs w:val="26"/>
          <w:lang w:eastAsia="en-US"/>
        </w:rPr>
        <w:t>15 334 403,00</w:t>
      </w:r>
      <w:r w:rsidR="00A3280C">
        <w:rPr>
          <w:sz w:val="26"/>
          <w:szCs w:val="26"/>
          <w:u w:val="single"/>
          <w:lang w:eastAsia="en-US"/>
        </w:rPr>
        <w:t xml:space="preserve"> </w:t>
      </w:r>
      <w:r w:rsidRPr="0070636D">
        <w:rPr>
          <w:color w:val="000000"/>
          <w:sz w:val="26"/>
          <w:szCs w:val="26"/>
        </w:rPr>
        <w:t>руб. без учета НДС на весь срок действия договора. Общий состав работ представлен в п.3 настоящ</w:t>
      </w:r>
      <w:r w:rsidR="001D4763">
        <w:rPr>
          <w:color w:val="000000"/>
          <w:sz w:val="26"/>
          <w:szCs w:val="26"/>
        </w:rPr>
        <w:t>их</w:t>
      </w:r>
      <w:r w:rsidRPr="0070636D">
        <w:rPr>
          <w:color w:val="000000"/>
          <w:sz w:val="26"/>
          <w:szCs w:val="26"/>
        </w:rPr>
        <w:t xml:space="preserve"> </w:t>
      </w:r>
      <w:r w:rsidR="002A20B0">
        <w:rPr>
          <w:color w:val="000000"/>
          <w:sz w:val="26"/>
          <w:szCs w:val="26"/>
        </w:rPr>
        <w:t>техническ</w:t>
      </w:r>
      <w:r w:rsidR="001D4763">
        <w:rPr>
          <w:color w:val="000000"/>
          <w:sz w:val="26"/>
          <w:szCs w:val="26"/>
        </w:rPr>
        <w:t>их</w:t>
      </w:r>
      <w:r w:rsidR="002A20B0">
        <w:rPr>
          <w:color w:val="000000"/>
          <w:sz w:val="26"/>
          <w:szCs w:val="26"/>
        </w:rPr>
        <w:t xml:space="preserve"> </w:t>
      </w:r>
      <w:r w:rsidR="001D4763">
        <w:rPr>
          <w:color w:val="000000"/>
          <w:sz w:val="26"/>
          <w:szCs w:val="26"/>
        </w:rPr>
        <w:t>требований</w:t>
      </w:r>
      <w:r w:rsidRPr="0070636D">
        <w:rPr>
          <w:color w:val="000000"/>
          <w:sz w:val="26"/>
          <w:szCs w:val="26"/>
        </w:rPr>
        <w:t>.</w:t>
      </w:r>
    </w:p>
    <w:p w:rsidR="00741133" w:rsidRPr="0070636D" w:rsidRDefault="00741133" w:rsidP="00741133">
      <w:pPr>
        <w:tabs>
          <w:tab w:val="left" w:pos="1695"/>
        </w:tabs>
        <w:ind w:firstLine="709"/>
        <w:jc w:val="both"/>
        <w:rPr>
          <w:color w:val="000000"/>
          <w:sz w:val="26"/>
          <w:szCs w:val="26"/>
        </w:rPr>
      </w:pPr>
      <w:r w:rsidRPr="0070636D">
        <w:rPr>
          <w:color w:val="000000"/>
          <w:sz w:val="26"/>
          <w:szCs w:val="26"/>
        </w:rPr>
        <w:t xml:space="preserve">2.5. Конкретные объёмы выполняемых работ определяются дополнительными соглашениями к заключенному договору (п. 2.2. </w:t>
      </w:r>
      <w:r w:rsidR="00DE4040">
        <w:rPr>
          <w:color w:val="000000"/>
          <w:sz w:val="26"/>
          <w:szCs w:val="26"/>
        </w:rPr>
        <w:t>Технических требований</w:t>
      </w:r>
      <w:r w:rsidRPr="0070636D">
        <w:rPr>
          <w:color w:val="000000"/>
          <w:sz w:val="26"/>
          <w:szCs w:val="26"/>
        </w:rPr>
        <w:t>), оформляемыми Заказчиком по м</w:t>
      </w:r>
      <w:bookmarkStart w:id="0" w:name="_GoBack"/>
      <w:bookmarkEnd w:id="0"/>
      <w:r w:rsidRPr="0070636D">
        <w:rPr>
          <w:color w:val="000000"/>
          <w:sz w:val="26"/>
          <w:szCs w:val="26"/>
        </w:rPr>
        <w:t>ере возникновения потребности в выполнении подрядных работ.</w:t>
      </w:r>
    </w:p>
    <w:p w:rsidR="00B57E2D" w:rsidRPr="0070636D" w:rsidRDefault="00741133" w:rsidP="00B57E2D">
      <w:pPr>
        <w:pStyle w:val="aa"/>
        <w:tabs>
          <w:tab w:val="left" w:pos="540"/>
        </w:tabs>
        <w:ind w:left="0" w:firstLine="709"/>
        <w:contextualSpacing w:val="0"/>
        <w:jc w:val="both"/>
        <w:rPr>
          <w:color w:val="000000"/>
          <w:sz w:val="26"/>
          <w:szCs w:val="26"/>
        </w:rPr>
      </w:pPr>
      <w:r w:rsidRPr="0070636D">
        <w:rPr>
          <w:color w:val="000000"/>
          <w:sz w:val="26"/>
          <w:szCs w:val="26"/>
        </w:rPr>
        <w:t xml:space="preserve">2.6. </w:t>
      </w:r>
      <w:r w:rsidR="00B57E2D" w:rsidRPr="0070636D">
        <w:rPr>
          <w:color w:val="000000"/>
          <w:sz w:val="26"/>
          <w:szCs w:val="26"/>
        </w:rPr>
        <w:t>Стоимость подрядных работ в оформляемых дополнительных соглашениях определяется локальными сметными расчётами, выполненными на основании стоимостей работ, заявленных подрядчиком на этапе закупочной процедуры, утвержденных протоколом согласования (ведомостью) договорной цены и выполненными в соответствии с п.6 настоящ</w:t>
      </w:r>
      <w:r w:rsidR="00DE4040">
        <w:rPr>
          <w:color w:val="000000"/>
          <w:sz w:val="26"/>
          <w:szCs w:val="26"/>
        </w:rPr>
        <w:t>их</w:t>
      </w:r>
      <w:r w:rsidR="00B57E2D" w:rsidRPr="0070636D">
        <w:rPr>
          <w:color w:val="000000"/>
          <w:sz w:val="26"/>
          <w:szCs w:val="26"/>
        </w:rPr>
        <w:t xml:space="preserve"> </w:t>
      </w:r>
      <w:r w:rsidR="002A20B0">
        <w:rPr>
          <w:color w:val="000000"/>
          <w:sz w:val="26"/>
          <w:szCs w:val="26"/>
        </w:rPr>
        <w:t>техническ</w:t>
      </w:r>
      <w:r w:rsidR="00DE4040">
        <w:rPr>
          <w:color w:val="000000"/>
          <w:sz w:val="26"/>
          <w:szCs w:val="26"/>
        </w:rPr>
        <w:t>их</w:t>
      </w:r>
      <w:r w:rsidR="002A20B0">
        <w:rPr>
          <w:color w:val="000000"/>
          <w:sz w:val="26"/>
          <w:szCs w:val="26"/>
        </w:rPr>
        <w:t xml:space="preserve"> требовани</w:t>
      </w:r>
      <w:r w:rsidR="00DE4040">
        <w:rPr>
          <w:color w:val="000000"/>
          <w:sz w:val="26"/>
          <w:szCs w:val="26"/>
        </w:rPr>
        <w:t>й</w:t>
      </w:r>
      <w:r w:rsidR="00B57E2D" w:rsidRPr="0070636D">
        <w:rPr>
          <w:color w:val="000000"/>
          <w:sz w:val="26"/>
          <w:szCs w:val="26"/>
        </w:rPr>
        <w:t xml:space="preserve"> с учетом конкретных объемов работ.</w:t>
      </w:r>
    </w:p>
    <w:p w:rsidR="001E6066" w:rsidRDefault="005639D2" w:rsidP="001E6066">
      <w:pPr>
        <w:ind w:firstLine="709"/>
        <w:jc w:val="both"/>
        <w:rPr>
          <w:sz w:val="26"/>
          <w:szCs w:val="26"/>
        </w:rPr>
      </w:pPr>
      <w:r>
        <w:rPr>
          <w:color w:val="000000"/>
          <w:sz w:val="26"/>
          <w:szCs w:val="26"/>
        </w:rPr>
        <w:t>2.7.</w:t>
      </w:r>
      <w:r w:rsidR="001E6066">
        <w:rPr>
          <w:color w:val="000000"/>
          <w:sz w:val="26"/>
          <w:szCs w:val="26"/>
        </w:rPr>
        <w:t xml:space="preserve"> </w:t>
      </w:r>
      <w:r w:rsidR="001E6066" w:rsidRPr="00641168">
        <w:rPr>
          <w:sz w:val="26"/>
          <w:szCs w:val="26"/>
        </w:rPr>
        <w:t xml:space="preserve">Участники в своих заявках дают предложения по цене каждого наименования видов работ согласно протоколам согласования (ведомостям) договорной цены (приложение 1 к </w:t>
      </w:r>
      <w:r w:rsidR="001E6066">
        <w:rPr>
          <w:sz w:val="26"/>
          <w:szCs w:val="26"/>
        </w:rPr>
        <w:t>настоящ</w:t>
      </w:r>
      <w:r w:rsidR="00842BAE">
        <w:rPr>
          <w:sz w:val="26"/>
          <w:szCs w:val="26"/>
        </w:rPr>
        <w:t>им</w:t>
      </w:r>
      <w:r w:rsidR="001E6066">
        <w:rPr>
          <w:sz w:val="26"/>
          <w:szCs w:val="26"/>
        </w:rPr>
        <w:t xml:space="preserve"> </w:t>
      </w:r>
      <w:r w:rsidR="001E6066" w:rsidRPr="00641168">
        <w:rPr>
          <w:sz w:val="26"/>
          <w:szCs w:val="26"/>
        </w:rPr>
        <w:t>техническ</w:t>
      </w:r>
      <w:r w:rsidR="00842BAE">
        <w:rPr>
          <w:sz w:val="26"/>
          <w:szCs w:val="26"/>
        </w:rPr>
        <w:t>им</w:t>
      </w:r>
      <w:r w:rsidR="001E6066" w:rsidRPr="00641168">
        <w:rPr>
          <w:sz w:val="26"/>
          <w:szCs w:val="26"/>
        </w:rPr>
        <w:t xml:space="preserve"> </w:t>
      </w:r>
      <w:r w:rsidR="00842BAE">
        <w:rPr>
          <w:sz w:val="26"/>
          <w:szCs w:val="26"/>
        </w:rPr>
        <w:t>требованиям</w:t>
      </w:r>
      <w:r w:rsidR="001E6066" w:rsidRPr="00641168">
        <w:rPr>
          <w:sz w:val="26"/>
          <w:szCs w:val="26"/>
        </w:rPr>
        <w:t>). Стоимость каждого вида работ, указанных в протоколе согласования (ведомости) договорной цены, определяется на основании локальных сметных расчетов (Приложение 2 к Техническ</w:t>
      </w:r>
      <w:r w:rsidR="00842BAE">
        <w:rPr>
          <w:sz w:val="26"/>
          <w:szCs w:val="26"/>
        </w:rPr>
        <w:t>им</w:t>
      </w:r>
      <w:r w:rsidR="001E6066" w:rsidRPr="00641168">
        <w:rPr>
          <w:sz w:val="26"/>
          <w:szCs w:val="26"/>
        </w:rPr>
        <w:t xml:space="preserve"> </w:t>
      </w:r>
      <w:r w:rsidR="00842BAE">
        <w:rPr>
          <w:sz w:val="26"/>
          <w:szCs w:val="26"/>
        </w:rPr>
        <w:t>требованиям</w:t>
      </w:r>
      <w:r w:rsidR="001E6066" w:rsidRPr="00641168">
        <w:rPr>
          <w:sz w:val="26"/>
          <w:szCs w:val="26"/>
        </w:rPr>
        <w:t xml:space="preserve">). В заявке Участника не допускается превышение стоимости отдельных позиций, указанных в плановых Локальных сметных расчетах Заказчика (Приложение </w:t>
      </w:r>
      <w:r w:rsidR="001E6066">
        <w:rPr>
          <w:sz w:val="26"/>
          <w:szCs w:val="26"/>
        </w:rPr>
        <w:t>1-</w:t>
      </w:r>
      <w:r w:rsidR="001E6066" w:rsidRPr="00641168">
        <w:rPr>
          <w:sz w:val="26"/>
          <w:szCs w:val="26"/>
        </w:rPr>
        <w:t>2 к Техническ</w:t>
      </w:r>
      <w:r w:rsidR="00842BAE">
        <w:rPr>
          <w:sz w:val="26"/>
          <w:szCs w:val="26"/>
        </w:rPr>
        <w:t>им</w:t>
      </w:r>
      <w:r w:rsidR="001E6066" w:rsidRPr="00641168">
        <w:rPr>
          <w:sz w:val="26"/>
          <w:szCs w:val="26"/>
        </w:rPr>
        <w:t xml:space="preserve"> </w:t>
      </w:r>
      <w:r w:rsidR="00842BAE">
        <w:rPr>
          <w:sz w:val="26"/>
          <w:szCs w:val="26"/>
        </w:rPr>
        <w:t>требованиям</w:t>
      </w:r>
      <w:r w:rsidR="001E6066" w:rsidRPr="00641168">
        <w:rPr>
          <w:sz w:val="26"/>
          <w:szCs w:val="26"/>
        </w:rPr>
        <w:t>). Предлагаемые Участниками цены на каждые виды работ будут являться существенным условием договора, заключаемого по результатам закупки.</w:t>
      </w:r>
    </w:p>
    <w:p w:rsidR="001E6066" w:rsidRPr="00CF52CB" w:rsidRDefault="001E6066" w:rsidP="001E6066">
      <w:pPr>
        <w:ind w:firstLine="709"/>
        <w:jc w:val="both"/>
        <w:rPr>
          <w:rFonts w:eastAsia="Calibri"/>
          <w:sz w:val="26"/>
          <w:szCs w:val="26"/>
        </w:rPr>
      </w:pPr>
      <w:r w:rsidRPr="00CF52CB">
        <w:rPr>
          <w:sz w:val="26"/>
          <w:szCs w:val="26"/>
        </w:rPr>
        <w:t xml:space="preserve"> </w:t>
      </w:r>
      <w:r w:rsidRPr="00CF52CB">
        <w:rPr>
          <w:rFonts w:eastAsia="Calibri"/>
          <w:sz w:val="26"/>
          <w:szCs w:val="26"/>
        </w:rPr>
        <w:t xml:space="preserve">По результатам настоящей конкурентной процедуры Договор будет заключаться с предельной </w:t>
      </w:r>
      <w:r w:rsidRPr="004000A7">
        <w:rPr>
          <w:rFonts w:eastAsia="Calibri"/>
          <w:sz w:val="26"/>
          <w:szCs w:val="26"/>
        </w:rPr>
        <w:t xml:space="preserve">стоимостью </w:t>
      </w:r>
      <w:r w:rsidR="00A3280C">
        <w:rPr>
          <w:sz w:val="26"/>
          <w:szCs w:val="26"/>
          <w:u w:val="single"/>
          <w:lang w:eastAsia="en-US"/>
        </w:rPr>
        <w:t>15 334 403,00</w:t>
      </w:r>
      <w:r w:rsidR="00A410CE" w:rsidRPr="00874F27">
        <w:rPr>
          <w:color w:val="000000"/>
          <w:sz w:val="26"/>
          <w:szCs w:val="26"/>
        </w:rPr>
        <w:t xml:space="preserve"> </w:t>
      </w:r>
      <w:r w:rsidRPr="004000A7">
        <w:rPr>
          <w:rFonts w:eastAsia="Calibri"/>
          <w:sz w:val="26"/>
          <w:szCs w:val="26"/>
        </w:rPr>
        <w:t>рублей</w:t>
      </w:r>
      <w:r w:rsidRPr="00CF52CB">
        <w:rPr>
          <w:rFonts w:eastAsia="Calibri"/>
          <w:sz w:val="26"/>
          <w:szCs w:val="26"/>
        </w:rPr>
        <w:t xml:space="preserve"> (</w:t>
      </w:r>
      <w:r w:rsidR="00A3280C">
        <w:rPr>
          <w:rFonts w:eastAsia="Calibri"/>
          <w:sz w:val="26"/>
          <w:szCs w:val="26"/>
        </w:rPr>
        <w:t>пятнадцать миллионов триста тридцать четыре тысячи четыреста три рубля,00</w:t>
      </w:r>
      <w:r w:rsidR="00A410CE">
        <w:rPr>
          <w:rFonts w:eastAsia="Calibri"/>
          <w:sz w:val="26"/>
          <w:szCs w:val="26"/>
        </w:rPr>
        <w:t xml:space="preserve"> копеек</w:t>
      </w:r>
      <w:r w:rsidRPr="00CF52CB">
        <w:rPr>
          <w:rFonts w:eastAsia="Calibri"/>
          <w:sz w:val="26"/>
          <w:szCs w:val="26"/>
        </w:rPr>
        <w:t xml:space="preserve">) без учета НДС. </w:t>
      </w:r>
    </w:p>
    <w:p w:rsidR="001E6066" w:rsidRDefault="001E6066" w:rsidP="001E6066">
      <w:pPr>
        <w:ind w:firstLine="709"/>
        <w:jc w:val="both"/>
        <w:rPr>
          <w:rFonts w:eastAsia="Calibri"/>
          <w:sz w:val="26"/>
          <w:szCs w:val="26"/>
        </w:rPr>
      </w:pPr>
      <w:r w:rsidRPr="00CF52CB">
        <w:rPr>
          <w:rFonts w:eastAsia="Calibri"/>
          <w:sz w:val="26"/>
          <w:szCs w:val="26"/>
        </w:rPr>
        <w:t xml:space="preserve">Для оценки заявок Участников настоящей конкурентной закупки будет использоваться </w:t>
      </w:r>
      <w:r w:rsidRPr="004C0942">
        <w:rPr>
          <w:rFonts w:eastAsia="Calibri"/>
          <w:b/>
          <w:i/>
          <w:sz w:val="26"/>
          <w:szCs w:val="26"/>
        </w:rPr>
        <w:t>Понижающий коэффициент K1 -  тендерный коэффициент</w:t>
      </w:r>
      <w:r w:rsidRPr="00CF52CB">
        <w:rPr>
          <w:rFonts w:eastAsia="Calibri"/>
          <w:sz w:val="26"/>
          <w:szCs w:val="26"/>
        </w:rPr>
        <w:t xml:space="preserve">. </w:t>
      </w:r>
    </w:p>
    <w:p w:rsidR="001E6066" w:rsidRDefault="001E6066" w:rsidP="001E6066">
      <w:pPr>
        <w:ind w:firstLine="709"/>
        <w:jc w:val="both"/>
        <w:rPr>
          <w:rFonts w:eastAsia="Calibri"/>
          <w:sz w:val="26"/>
          <w:szCs w:val="26"/>
        </w:rPr>
      </w:pPr>
      <w:r w:rsidRPr="00CF52CB">
        <w:rPr>
          <w:rFonts w:eastAsia="Calibri"/>
          <w:sz w:val="26"/>
          <w:szCs w:val="26"/>
        </w:rPr>
        <w:lastRenderedPageBreak/>
        <w:t>В случае победы Участника, величины предложенных им единичных расценок, указанных в Приложении №1 настоящ</w:t>
      </w:r>
      <w:r w:rsidR="00842BAE">
        <w:rPr>
          <w:rFonts w:eastAsia="Calibri"/>
          <w:sz w:val="26"/>
          <w:szCs w:val="26"/>
        </w:rPr>
        <w:t>их</w:t>
      </w:r>
      <w:r w:rsidRPr="00CF52CB">
        <w:rPr>
          <w:rFonts w:eastAsia="Calibri"/>
          <w:sz w:val="26"/>
          <w:szCs w:val="26"/>
        </w:rPr>
        <w:t xml:space="preserve"> Техническ</w:t>
      </w:r>
      <w:r w:rsidR="00842BAE">
        <w:rPr>
          <w:rFonts w:eastAsia="Calibri"/>
          <w:sz w:val="26"/>
          <w:szCs w:val="26"/>
        </w:rPr>
        <w:t>их</w:t>
      </w:r>
      <w:r w:rsidRPr="00CF52CB">
        <w:rPr>
          <w:rFonts w:eastAsia="Calibri"/>
          <w:sz w:val="26"/>
          <w:szCs w:val="26"/>
        </w:rPr>
        <w:t xml:space="preserve"> </w:t>
      </w:r>
      <w:r w:rsidR="00842BAE">
        <w:rPr>
          <w:rFonts w:eastAsia="Calibri"/>
          <w:sz w:val="26"/>
          <w:szCs w:val="26"/>
        </w:rPr>
        <w:t>требований</w:t>
      </w:r>
      <w:r w:rsidRPr="00CF52CB">
        <w:rPr>
          <w:rFonts w:eastAsia="Calibri"/>
          <w:sz w:val="26"/>
          <w:szCs w:val="26"/>
        </w:rPr>
        <w:t>, будут закреплены в Договоре.</w:t>
      </w:r>
    </w:p>
    <w:p w:rsidR="001E6066" w:rsidRDefault="001E6066" w:rsidP="001E6066">
      <w:pPr>
        <w:ind w:firstLine="709"/>
        <w:jc w:val="both"/>
        <w:rPr>
          <w:rFonts w:eastAsia="Calibri"/>
          <w:sz w:val="26"/>
          <w:szCs w:val="26"/>
        </w:rPr>
      </w:pPr>
      <w:r w:rsidRPr="00CF52CB">
        <w:rPr>
          <w:rFonts w:eastAsia="Calibri"/>
          <w:sz w:val="26"/>
          <w:szCs w:val="26"/>
        </w:rPr>
        <w:t>В соответствии с формой Приложения № 1 настоящ</w:t>
      </w:r>
      <w:r w:rsidR="00842BAE">
        <w:rPr>
          <w:rFonts w:eastAsia="Calibri"/>
          <w:sz w:val="26"/>
          <w:szCs w:val="26"/>
        </w:rPr>
        <w:t xml:space="preserve">их </w:t>
      </w:r>
      <w:r w:rsidRPr="00CF52CB">
        <w:rPr>
          <w:rFonts w:eastAsia="Calibri"/>
          <w:sz w:val="26"/>
          <w:szCs w:val="26"/>
        </w:rPr>
        <w:t>Техническ</w:t>
      </w:r>
      <w:r w:rsidR="00842BAE">
        <w:rPr>
          <w:rFonts w:eastAsia="Calibri"/>
          <w:sz w:val="26"/>
          <w:szCs w:val="26"/>
        </w:rPr>
        <w:t>их</w:t>
      </w:r>
      <w:r w:rsidRPr="00CF52CB">
        <w:rPr>
          <w:rFonts w:eastAsia="Calibri"/>
          <w:sz w:val="26"/>
          <w:szCs w:val="26"/>
        </w:rPr>
        <w:t xml:space="preserve"> </w:t>
      </w:r>
      <w:r w:rsidR="00842BAE">
        <w:rPr>
          <w:rFonts w:eastAsia="Calibri"/>
          <w:sz w:val="26"/>
          <w:szCs w:val="26"/>
        </w:rPr>
        <w:t>требований</w:t>
      </w:r>
      <w:r w:rsidRPr="00CF52CB">
        <w:rPr>
          <w:rFonts w:eastAsia="Calibri"/>
          <w:sz w:val="26"/>
          <w:szCs w:val="26"/>
        </w:rPr>
        <w:t xml:space="preserve"> Участник должен заполнить и представить в составе своей заявке сведения о Понижающем коэффициент K1 -  тендерном коэффициенте (коэффициент указывается с точностью до третьего знака после запятой), а также сведения/величины единичных расценок. Величины, указанные Заказчиком в Приложении № </w:t>
      </w:r>
      <w:r>
        <w:rPr>
          <w:rFonts w:eastAsia="Calibri"/>
          <w:sz w:val="26"/>
          <w:szCs w:val="26"/>
        </w:rPr>
        <w:t>1</w:t>
      </w:r>
      <w:r w:rsidRPr="00CF52CB">
        <w:rPr>
          <w:rFonts w:eastAsia="Calibri"/>
          <w:sz w:val="26"/>
          <w:szCs w:val="26"/>
        </w:rPr>
        <w:t xml:space="preserve"> настоящ</w:t>
      </w:r>
      <w:r w:rsidR="00842BAE">
        <w:rPr>
          <w:rFonts w:eastAsia="Calibri"/>
          <w:sz w:val="26"/>
          <w:szCs w:val="26"/>
        </w:rPr>
        <w:t>их</w:t>
      </w:r>
      <w:r w:rsidRPr="00CF52CB">
        <w:rPr>
          <w:rFonts w:eastAsia="Calibri"/>
          <w:sz w:val="26"/>
          <w:szCs w:val="26"/>
        </w:rPr>
        <w:t xml:space="preserve"> Техническ</w:t>
      </w:r>
      <w:r w:rsidR="00842BAE">
        <w:rPr>
          <w:rFonts w:eastAsia="Calibri"/>
          <w:sz w:val="26"/>
          <w:szCs w:val="26"/>
        </w:rPr>
        <w:t>их</w:t>
      </w:r>
      <w:r w:rsidR="00DA03F9">
        <w:rPr>
          <w:rFonts w:eastAsia="Calibri"/>
          <w:sz w:val="26"/>
          <w:szCs w:val="26"/>
        </w:rPr>
        <w:t xml:space="preserve"> </w:t>
      </w:r>
      <w:r w:rsidR="00842BAE">
        <w:rPr>
          <w:rFonts w:eastAsia="Calibri"/>
          <w:sz w:val="26"/>
          <w:szCs w:val="26"/>
        </w:rPr>
        <w:t>требований</w:t>
      </w:r>
      <w:r w:rsidRPr="00CF52CB">
        <w:rPr>
          <w:rFonts w:eastAsia="Calibri"/>
          <w:sz w:val="26"/>
          <w:szCs w:val="26"/>
        </w:rPr>
        <w:t xml:space="preserve">, являются предельными и не могут быть увеличены Участником. </w:t>
      </w:r>
    </w:p>
    <w:p w:rsidR="001E6066" w:rsidRDefault="001E6066" w:rsidP="001E6066">
      <w:pPr>
        <w:ind w:firstLine="709"/>
        <w:jc w:val="both"/>
        <w:rPr>
          <w:rFonts w:eastAsia="Calibri"/>
          <w:sz w:val="26"/>
          <w:szCs w:val="26"/>
        </w:rPr>
      </w:pPr>
      <w:r>
        <w:rPr>
          <w:rFonts w:eastAsia="Calibri"/>
          <w:sz w:val="26"/>
          <w:szCs w:val="26"/>
        </w:rPr>
        <w:t>У</w:t>
      </w:r>
      <w:r w:rsidRPr="00900516">
        <w:rPr>
          <w:rFonts w:eastAsia="Calibri"/>
          <w:sz w:val="26"/>
          <w:szCs w:val="26"/>
        </w:rPr>
        <w:t>казываемый Участником в заявке понижающий коэффициент K1 -тендерный коэффициент должен быть един для всех позиций Таблицы 1 Протокола согласования договорно</w:t>
      </w:r>
      <w:r w:rsidR="00A3280C">
        <w:rPr>
          <w:rFonts w:eastAsia="Calibri"/>
          <w:sz w:val="26"/>
          <w:szCs w:val="26"/>
        </w:rPr>
        <w:t>й цены (Приложения 1 Техническ</w:t>
      </w:r>
      <w:r w:rsidR="003F64D6">
        <w:rPr>
          <w:rFonts w:eastAsia="Calibri"/>
          <w:sz w:val="26"/>
          <w:szCs w:val="26"/>
        </w:rPr>
        <w:t>их</w:t>
      </w:r>
      <w:r w:rsidR="00A3280C">
        <w:rPr>
          <w:rFonts w:eastAsia="Calibri"/>
          <w:sz w:val="26"/>
          <w:szCs w:val="26"/>
        </w:rPr>
        <w:t xml:space="preserve"> </w:t>
      </w:r>
      <w:r w:rsidR="003F64D6">
        <w:rPr>
          <w:rFonts w:eastAsia="Calibri"/>
          <w:sz w:val="26"/>
          <w:szCs w:val="26"/>
        </w:rPr>
        <w:t>требований</w:t>
      </w:r>
      <w:r w:rsidRPr="00900516">
        <w:rPr>
          <w:rFonts w:eastAsia="Calibri"/>
          <w:sz w:val="26"/>
          <w:szCs w:val="26"/>
        </w:rPr>
        <w:t>), применение разных понижающих коэффициентов при формировании Участником единичных расценок Таблицы 1 (</w:t>
      </w:r>
      <w:r w:rsidRPr="00247927">
        <w:rPr>
          <w:rFonts w:eastAsia="Calibri"/>
          <w:sz w:val="26"/>
          <w:szCs w:val="26"/>
        </w:rPr>
        <w:t>к сметам №№1-</w:t>
      </w:r>
      <w:r w:rsidR="00DA03F9">
        <w:rPr>
          <w:rFonts w:eastAsia="Calibri"/>
          <w:sz w:val="26"/>
          <w:szCs w:val="26"/>
        </w:rPr>
        <w:t>124</w:t>
      </w:r>
      <w:r w:rsidRPr="008244B0">
        <w:rPr>
          <w:rFonts w:eastAsia="Calibri"/>
          <w:sz w:val="26"/>
          <w:szCs w:val="26"/>
        </w:rPr>
        <w:t>)</w:t>
      </w:r>
      <w:r w:rsidRPr="00900516">
        <w:rPr>
          <w:rFonts w:eastAsia="Calibri"/>
          <w:sz w:val="26"/>
          <w:szCs w:val="26"/>
        </w:rPr>
        <w:t xml:space="preserve"> недопустимо.</w:t>
      </w:r>
    </w:p>
    <w:p w:rsidR="001E6066" w:rsidRDefault="001E6066" w:rsidP="001E6066">
      <w:pPr>
        <w:ind w:firstLine="709"/>
        <w:jc w:val="both"/>
        <w:rPr>
          <w:rFonts w:eastAsia="Calibri"/>
          <w:sz w:val="26"/>
          <w:szCs w:val="26"/>
        </w:rPr>
      </w:pPr>
      <w:r w:rsidRPr="00CF52CB">
        <w:rPr>
          <w:rFonts w:eastAsia="Calibri"/>
          <w:sz w:val="26"/>
          <w:szCs w:val="26"/>
        </w:rPr>
        <w:t>Заявки с единичными расценками/величинами, превышающими предельные значения Заказчика (указанные в Приложении №1 настоящ</w:t>
      </w:r>
      <w:r w:rsidR="003F64D6">
        <w:rPr>
          <w:rFonts w:eastAsia="Calibri"/>
          <w:sz w:val="26"/>
          <w:szCs w:val="26"/>
        </w:rPr>
        <w:t xml:space="preserve">их </w:t>
      </w:r>
      <w:r w:rsidR="00A3280C">
        <w:rPr>
          <w:rFonts w:eastAsia="Calibri"/>
          <w:sz w:val="26"/>
          <w:szCs w:val="26"/>
        </w:rPr>
        <w:t>техническ</w:t>
      </w:r>
      <w:r w:rsidR="003F64D6">
        <w:rPr>
          <w:rFonts w:eastAsia="Calibri"/>
          <w:sz w:val="26"/>
          <w:szCs w:val="26"/>
        </w:rPr>
        <w:t>их</w:t>
      </w:r>
      <w:r w:rsidR="00A3280C">
        <w:rPr>
          <w:rFonts w:eastAsia="Calibri"/>
          <w:sz w:val="26"/>
          <w:szCs w:val="26"/>
        </w:rPr>
        <w:t xml:space="preserve"> </w:t>
      </w:r>
      <w:r w:rsidR="003F64D6">
        <w:rPr>
          <w:rFonts w:eastAsia="Calibri"/>
          <w:sz w:val="26"/>
          <w:szCs w:val="26"/>
        </w:rPr>
        <w:t>требований</w:t>
      </w:r>
      <w:r w:rsidRPr="00CF52CB">
        <w:rPr>
          <w:rFonts w:eastAsia="Calibri"/>
          <w:sz w:val="26"/>
          <w:szCs w:val="26"/>
        </w:rPr>
        <w:t>) будут отклонены.</w:t>
      </w:r>
    </w:p>
    <w:p w:rsidR="008314CA" w:rsidRPr="00CF52CB" w:rsidRDefault="008314CA" w:rsidP="001E6066">
      <w:pPr>
        <w:ind w:firstLine="709"/>
        <w:jc w:val="both"/>
        <w:rPr>
          <w:sz w:val="26"/>
          <w:szCs w:val="26"/>
        </w:rPr>
      </w:pPr>
      <w:r>
        <w:rPr>
          <w:sz w:val="26"/>
          <w:szCs w:val="26"/>
        </w:rPr>
        <w:t xml:space="preserve">2.8. </w:t>
      </w:r>
      <w:r w:rsidRPr="00C66774">
        <w:rPr>
          <w:sz w:val="26"/>
          <w:szCs w:val="26"/>
        </w:rPr>
        <w:t>В представленн</w:t>
      </w:r>
      <w:r>
        <w:rPr>
          <w:sz w:val="26"/>
          <w:szCs w:val="26"/>
        </w:rPr>
        <w:t>ом</w:t>
      </w:r>
      <w:r w:rsidRPr="00C66774">
        <w:rPr>
          <w:sz w:val="26"/>
          <w:szCs w:val="26"/>
        </w:rPr>
        <w:t xml:space="preserve"> Участником Протокол</w:t>
      </w:r>
      <w:r>
        <w:rPr>
          <w:sz w:val="26"/>
          <w:szCs w:val="26"/>
        </w:rPr>
        <w:t>е</w:t>
      </w:r>
      <w:r w:rsidRPr="00C66774">
        <w:rPr>
          <w:sz w:val="26"/>
          <w:szCs w:val="26"/>
        </w:rPr>
        <w:t xml:space="preserve"> согласования договорной цены нумерация разделов и позиций должна соответствовать нумерации, предложенной Заказчиком (Приложение № 1 и 2 к </w:t>
      </w:r>
      <w:r>
        <w:rPr>
          <w:sz w:val="26"/>
          <w:szCs w:val="26"/>
        </w:rPr>
        <w:t>настоящ</w:t>
      </w:r>
      <w:r w:rsidR="003F64D6">
        <w:rPr>
          <w:sz w:val="26"/>
          <w:szCs w:val="26"/>
        </w:rPr>
        <w:t>им</w:t>
      </w:r>
      <w:r>
        <w:rPr>
          <w:sz w:val="26"/>
          <w:szCs w:val="26"/>
        </w:rPr>
        <w:t xml:space="preserve"> Техническ</w:t>
      </w:r>
      <w:r w:rsidR="003F64D6">
        <w:rPr>
          <w:sz w:val="26"/>
          <w:szCs w:val="26"/>
        </w:rPr>
        <w:t>им</w:t>
      </w:r>
      <w:r>
        <w:rPr>
          <w:sz w:val="26"/>
          <w:szCs w:val="26"/>
        </w:rPr>
        <w:t xml:space="preserve"> </w:t>
      </w:r>
      <w:r w:rsidR="003F64D6">
        <w:rPr>
          <w:sz w:val="26"/>
          <w:szCs w:val="26"/>
        </w:rPr>
        <w:t>требованиям</w:t>
      </w:r>
      <w:r w:rsidRPr="00C66774">
        <w:rPr>
          <w:sz w:val="26"/>
          <w:szCs w:val="26"/>
        </w:rPr>
        <w:t>)</w:t>
      </w:r>
      <w:r w:rsidR="00CD5C06">
        <w:rPr>
          <w:sz w:val="26"/>
          <w:szCs w:val="26"/>
        </w:rPr>
        <w:t>.</w:t>
      </w:r>
    </w:p>
    <w:p w:rsidR="000C188F" w:rsidRPr="0070636D" w:rsidRDefault="000C188F" w:rsidP="00B57E2D">
      <w:pPr>
        <w:ind w:firstLine="709"/>
        <w:jc w:val="both"/>
        <w:rPr>
          <w:color w:val="000000"/>
          <w:sz w:val="26"/>
          <w:szCs w:val="26"/>
        </w:rPr>
      </w:pPr>
    </w:p>
    <w:p w:rsidR="00A443C0" w:rsidRDefault="00E6231A" w:rsidP="00E6231A">
      <w:pPr>
        <w:jc w:val="both"/>
        <w:rPr>
          <w:b/>
          <w:color w:val="000000"/>
          <w:sz w:val="26"/>
          <w:szCs w:val="26"/>
        </w:rPr>
      </w:pPr>
      <w:r>
        <w:rPr>
          <w:b/>
          <w:color w:val="000000"/>
          <w:sz w:val="26"/>
          <w:szCs w:val="26"/>
        </w:rPr>
        <w:t xml:space="preserve">         3.  </w:t>
      </w:r>
      <w:r w:rsidR="009D1427" w:rsidRPr="0070636D">
        <w:rPr>
          <w:b/>
          <w:color w:val="000000"/>
          <w:sz w:val="26"/>
          <w:szCs w:val="26"/>
        </w:rPr>
        <w:t>Состав и сроки выполнения работ:</w:t>
      </w:r>
    </w:p>
    <w:p w:rsidR="00A443C0" w:rsidRPr="00A443C0" w:rsidRDefault="00A443C0" w:rsidP="00A443C0">
      <w:pPr>
        <w:numPr>
          <w:ilvl w:val="1"/>
          <w:numId w:val="13"/>
        </w:numPr>
        <w:ind w:left="0" w:firstLine="567"/>
        <w:jc w:val="both"/>
        <w:rPr>
          <w:color w:val="000000"/>
          <w:sz w:val="26"/>
          <w:szCs w:val="26"/>
        </w:rPr>
      </w:pPr>
      <w:r w:rsidRPr="00A443C0">
        <w:rPr>
          <w:spacing w:val="-4"/>
          <w:sz w:val="26"/>
          <w:szCs w:val="26"/>
        </w:rPr>
        <w:t>Проектно-изыскательские работы.</w:t>
      </w:r>
    </w:p>
    <w:p w:rsidR="00A443C0" w:rsidRPr="00F473B7" w:rsidRDefault="00A443C0" w:rsidP="00A443C0">
      <w:pPr>
        <w:pStyle w:val="aa"/>
        <w:widowControl w:val="0"/>
        <w:numPr>
          <w:ilvl w:val="2"/>
          <w:numId w:val="13"/>
        </w:numPr>
        <w:tabs>
          <w:tab w:val="left" w:pos="540"/>
        </w:tabs>
        <w:autoSpaceDE w:val="0"/>
        <w:autoSpaceDN w:val="0"/>
        <w:adjustRightInd w:val="0"/>
        <w:ind w:left="0" w:firstLine="567"/>
        <w:contextualSpacing w:val="0"/>
        <w:jc w:val="both"/>
        <w:rPr>
          <w:spacing w:val="-4"/>
          <w:sz w:val="26"/>
          <w:szCs w:val="26"/>
        </w:rPr>
      </w:pPr>
      <w:r w:rsidRPr="00F473B7">
        <w:rPr>
          <w:spacing w:val="-4"/>
          <w:sz w:val="26"/>
          <w:szCs w:val="26"/>
        </w:rPr>
        <w:t>Разработка и предоставление Заказчику рабочей документации в объеме:</w:t>
      </w:r>
    </w:p>
    <w:p w:rsidR="00A443C0" w:rsidRPr="00F473B7" w:rsidRDefault="00A443C0" w:rsidP="00A443C0">
      <w:pPr>
        <w:pStyle w:val="aa"/>
        <w:widowControl w:val="0"/>
        <w:numPr>
          <w:ilvl w:val="3"/>
          <w:numId w:val="13"/>
        </w:numPr>
        <w:tabs>
          <w:tab w:val="left" w:pos="0"/>
          <w:tab w:val="left" w:pos="1560"/>
        </w:tabs>
        <w:autoSpaceDE w:val="0"/>
        <w:autoSpaceDN w:val="0"/>
        <w:adjustRightInd w:val="0"/>
        <w:ind w:left="0" w:firstLine="567"/>
        <w:contextualSpacing w:val="0"/>
        <w:jc w:val="both"/>
        <w:rPr>
          <w:spacing w:val="-4"/>
          <w:sz w:val="26"/>
          <w:szCs w:val="26"/>
        </w:rPr>
      </w:pPr>
      <w:r w:rsidRPr="00F473B7">
        <w:rPr>
          <w:spacing w:val="-4"/>
          <w:sz w:val="26"/>
          <w:szCs w:val="26"/>
        </w:rPr>
        <w:t>По воздушным линиям электропередач (ВЛЭП):</w:t>
      </w:r>
    </w:p>
    <w:p w:rsidR="00A443C0" w:rsidRPr="00F473B7" w:rsidRDefault="00A443C0" w:rsidP="00A443C0">
      <w:pPr>
        <w:pStyle w:val="13"/>
        <w:numPr>
          <w:ilvl w:val="0"/>
          <w:numId w:val="7"/>
        </w:numPr>
        <w:shd w:val="clear" w:color="auto" w:fill="auto"/>
        <w:tabs>
          <w:tab w:val="left" w:pos="1134"/>
        </w:tabs>
        <w:spacing w:line="240" w:lineRule="auto"/>
        <w:ind w:left="0" w:firstLine="709"/>
        <w:rPr>
          <w:spacing w:val="-4"/>
          <w:sz w:val="26"/>
          <w:szCs w:val="26"/>
        </w:rPr>
      </w:pPr>
      <w:r w:rsidRPr="00F473B7">
        <w:rPr>
          <w:spacing w:val="-4"/>
          <w:sz w:val="26"/>
          <w:szCs w:val="26"/>
        </w:rPr>
        <w:t>ведомость ссылочных и прилагаемых документов;</w:t>
      </w:r>
    </w:p>
    <w:p w:rsidR="00A443C0" w:rsidRPr="00F473B7" w:rsidRDefault="00A443C0" w:rsidP="00A443C0">
      <w:pPr>
        <w:pStyle w:val="13"/>
        <w:numPr>
          <w:ilvl w:val="0"/>
          <w:numId w:val="7"/>
        </w:numPr>
        <w:shd w:val="clear" w:color="auto" w:fill="auto"/>
        <w:tabs>
          <w:tab w:val="left" w:pos="1134"/>
        </w:tabs>
        <w:spacing w:line="240" w:lineRule="auto"/>
        <w:ind w:left="0" w:firstLine="709"/>
        <w:rPr>
          <w:spacing w:val="-4"/>
          <w:sz w:val="26"/>
          <w:szCs w:val="26"/>
        </w:rPr>
      </w:pPr>
      <w:r w:rsidRPr="00F473B7">
        <w:rPr>
          <w:spacing w:val="-4"/>
          <w:sz w:val="26"/>
          <w:szCs w:val="26"/>
        </w:rPr>
        <w:t>краткая пояснительная записка с описанием строительных и электротехнических решений (климатические условия района, начальная точка трассы, конечная точка трассы, количество пересечений с инженерными сооружениями);</w:t>
      </w:r>
    </w:p>
    <w:p w:rsidR="00A443C0" w:rsidRPr="00F473B7" w:rsidRDefault="00A443C0" w:rsidP="00A443C0">
      <w:pPr>
        <w:pStyle w:val="13"/>
        <w:numPr>
          <w:ilvl w:val="0"/>
          <w:numId w:val="7"/>
        </w:numPr>
        <w:tabs>
          <w:tab w:val="left" w:pos="1134"/>
        </w:tabs>
        <w:spacing w:line="240" w:lineRule="auto"/>
        <w:ind w:left="0" w:firstLine="709"/>
        <w:rPr>
          <w:spacing w:val="-4"/>
          <w:sz w:val="26"/>
          <w:szCs w:val="26"/>
        </w:rPr>
      </w:pPr>
      <w:r w:rsidRPr="00F473B7">
        <w:rPr>
          <w:spacing w:val="-4"/>
          <w:sz w:val="26"/>
          <w:szCs w:val="26"/>
        </w:rPr>
        <w:t>принципиальная схема электроснабжения;</w:t>
      </w:r>
    </w:p>
    <w:p w:rsidR="00A443C0" w:rsidRDefault="00A443C0" w:rsidP="00A443C0">
      <w:pPr>
        <w:pStyle w:val="13"/>
        <w:numPr>
          <w:ilvl w:val="0"/>
          <w:numId w:val="7"/>
        </w:numPr>
        <w:shd w:val="clear" w:color="auto" w:fill="auto"/>
        <w:tabs>
          <w:tab w:val="left" w:pos="1134"/>
        </w:tabs>
        <w:spacing w:line="240" w:lineRule="auto"/>
        <w:ind w:left="0" w:firstLine="709"/>
        <w:rPr>
          <w:spacing w:val="-4"/>
          <w:sz w:val="26"/>
          <w:szCs w:val="26"/>
        </w:rPr>
      </w:pPr>
      <w:r w:rsidRPr="00F473B7">
        <w:rPr>
          <w:spacing w:val="-4"/>
          <w:sz w:val="26"/>
          <w:szCs w:val="26"/>
        </w:rPr>
        <w:t>план трассы ВЛ с расстановкой опор ВЛ на выкопировке с топографической карты в масштабе 1:500;</w:t>
      </w:r>
    </w:p>
    <w:p w:rsidR="00790F87" w:rsidRPr="00871320" w:rsidRDefault="00790F87" w:rsidP="00790F87">
      <w:pPr>
        <w:pStyle w:val="13"/>
        <w:numPr>
          <w:ilvl w:val="0"/>
          <w:numId w:val="7"/>
        </w:numPr>
        <w:shd w:val="clear" w:color="auto" w:fill="auto"/>
        <w:tabs>
          <w:tab w:val="left" w:pos="1134"/>
        </w:tabs>
        <w:spacing w:line="240" w:lineRule="auto"/>
        <w:rPr>
          <w:spacing w:val="-4"/>
          <w:sz w:val="26"/>
          <w:szCs w:val="26"/>
        </w:rPr>
      </w:pPr>
      <w:r w:rsidRPr="00871320">
        <w:rPr>
          <w:spacing w:val="-4"/>
          <w:sz w:val="26"/>
          <w:szCs w:val="26"/>
        </w:rPr>
        <w:t>координаты опор ВЛ (геодезические, географические);</w:t>
      </w:r>
    </w:p>
    <w:p w:rsidR="00A443C0" w:rsidRPr="00F473B7" w:rsidRDefault="00A443C0" w:rsidP="00A443C0">
      <w:pPr>
        <w:pStyle w:val="13"/>
        <w:numPr>
          <w:ilvl w:val="0"/>
          <w:numId w:val="7"/>
        </w:numPr>
        <w:shd w:val="clear" w:color="auto" w:fill="auto"/>
        <w:tabs>
          <w:tab w:val="left" w:pos="1134"/>
        </w:tabs>
        <w:spacing w:line="240" w:lineRule="auto"/>
        <w:ind w:left="0" w:firstLine="709"/>
        <w:rPr>
          <w:spacing w:val="-4"/>
          <w:sz w:val="26"/>
          <w:szCs w:val="26"/>
        </w:rPr>
      </w:pPr>
      <w:r w:rsidRPr="00F473B7">
        <w:rPr>
          <w:spacing w:val="-4"/>
          <w:sz w:val="26"/>
          <w:szCs w:val="26"/>
        </w:rPr>
        <w:t xml:space="preserve">поопорная схема ВЛ от последней опоры, действующей ВЛ; </w:t>
      </w:r>
    </w:p>
    <w:p w:rsidR="00A443C0" w:rsidRPr="00F473B7" w:rsidRDefault="00A443C0" w:rsidP="00A443C0">
      <w:pPr>
        <w:pStyle w:val="13"/>
        <w:numPr>
          <w:ilvl w:val="0"/>
          <w:numId w:val="7"/>
        </w:numPr>
        <w:tabs>
          <w:tab w:val="left" w:pos="1134"/>
        </w:tabs>
        <w:spacing w:line="240" w:lineRule="auto"/>
        <w:ind w:left="0" w:firstLine="709"/>
        <w:rPr>
          <w:spacing w:val="-4"/>
          <w:sz w:val="26"/>
          <w:szCs w:val="26"/>
        </w:rPr>
      </w:pPr>
      <w:r w:rsidRPr="00F473B7">
        <w:rPr>
          <w:spacing w:val="-4"/>
          <w:sz w:val="26"/>
          <w:szCs w:val="26"/>
        </w:rPr>
        <w:t>ведомость опор;</w:t>
      </w:r>
    </w:p>
    <w:p w:rsidR="00A443C0" w:rsidRPr="00F473B7" w:rsidRDefault="00A443C0" w:rsidP="00A443C0">
      <w:pPr>
        <w:pStyle w:val="13"/>
        <w:numPr>
          <w:ilvl w:val="0"/>
          <w:numId w:val="7"/>
        </w:numPr>
        <w:tabs>
          <w:tab w:val="left" w:pos="1134"/>
        </w:tabs>
        <w:spacing w:line="240" w:lineRule="auto"/>
        <w:ind w:left="0" w:firstLine="709"/>
        <w:rPr>
          <w:spacing w:val="-4"/>
          <w:sz w:val="26"/>
          <w:szCs w:val="26"/>
        </w:rPr>
      </w:pPr>
      <w:r w:rsidRPr="00F473B7">
        <w:rPr>
          <w:spacing w:val="-4"/>
          <w:sz w:val="26"/>
          <w:szCs w:val="26"/>
        </w:rPr>
        <w:t>ведомость заземляющих устройств;</w:t>
      </w:r>
    </w:p>
    <w:p w:rsidR="00A443C0" w:rsidRPr="00F473B7" w:rsidRDefault="00A443C0" w:rsidP="00A443C0">
      <w:pPr>
        <w:pStyle w:val="13"/>
        <w:numPr>
          <w:ilvl w:val="0"/>
          <w:numId w:val="7"/>
        </w:numPr>
        <w:shd w:val="clear" w:color="auto" w:fill="auto"/>
        <w:tabs>
          <w:tab w:val="left" w:pos="1134"/>
        </w:tabs>
        <w:spacing w:line="240" w:lineRule="auto"/>
        <w:ind w:left="0" w:firstLine="709"/>
        <w:rPr>
          <w:spacing w:val="-4"/>
          <w:sz w:val="26"/>
          <w:szCs w:val="26"/>
        </w:rPr>
      </w:pPr>
      <w:r w:rsidRPr="00F473B7">
        <w:rPr>
          <w:spacing w:val="-4"/>
          <w:sz w:val="26"/>
          <w:szCs w:val="26"/>
        </w:rPr>
        <w:t xml:space="preserve">ведомость и схемы пересечений; </w:t>
      </w:r>
    </w:p>
    <w:p w:rsidR="00A443C0" w:rsidRPr="00F473B7" w:rsidRDefault="00A443C0" w:rsidP="00A443C0">
      <w:pPr>
        <w:pStyle w:val="13"/>
        <w:numPr>
          <w:ilvl w:val="0"/>
          <w:numId w:val="7"/>
        </w:numPr>
        <w:shd w:val="clear" w:color="auto" w:fill="auto"/>
        <w:tabs>
          <w:tab w:val="left" w:pos="1134"/>
        </w:tabs>
        <w:spacing w:line="240" w:lineRule="auto"/>
        <w:ind w:left="0" w:firstLine="709"/>
        <w:rPr>
          <w:spacing w:val="-4"/>
          <w:sz w:val="26"/>
          <w:szCs w:val="26"/>
        </w:rPr>
      </w:pPr>
      <w:r w:rsidRPr="00F473B7">
        <w:rPr>
          <w:spacing w:val="-4"/>
          <w:sz w:val="26"/>
          <w:szCs w:val="26"/>
        </w:rPr>
        <w:t xml:space="preserve">ведомость стрел провесов проводов; </w:t>
      </w:r>
    </w:p>
    <w:p w:rsidR="00A443C0" w:rsidRPr="00F473B7" w:rsidRDefault="00A443C0" w:rsidP="00A443C0">
      <w:pPr>
        <w:pStyle w:val="13"/>
        <w:numPr>
          <w:ilvl w:val="0"/>
          <w:numId w:val="7"/>
        </w:numPr>
        <w:shd w:val="clear" w:color="auto" w:fill="auto"/>
        <w:tabs>
          <w:tab w:val="left" w:pos="1134"/>
        </w:tabs>
        <w:spacing w:line="240" w:lineRule="auto"/>
        <w:ind w:left="0" w:firstLine="709"/>
        <w:rPr>
          <w:spacing w:val="-4"/>
          <w:sz w:val="26"/>
          <w:szCs w:val="26"/>
        </w:rPr>
      </w:pPr>
      <w:r w:rsidRPr="00F473B7">
        <w:rPr>
          <w:spacing w:val="-4"/>
          <w:sz w:val="26"/>
          <w:szCs w:val="26"/>
        </w:rPr>
        <w:t>профили мест пересечения ВЛ с линейными объектами и инженерными сооружениями с указанием габаритов от нижнего провода;</w:t>
      </w:r>
    </w:p>
    <w:p w:rsidR="00A443C0" w:rsidRPr="00F473B7" w:rsidRDefault="00A443C0" w:rsidP="00A443C0">
      <w:pPr>
        <w:pStyle w:val="13"/>
        <w:numPr>
          <w:ilvl w:val="0"/>
          <w:numId w:val="7"/>
        </w:numPr>
        <w:shd w:val="clear" w:color="auto" w:fill="auto"/>
        <w:tabs>
          <w:tab w:val="left" w:pos="1134"/>
        </w:tabs>
        <w:spacing w:line="240" w:lineRule="auto"/>
        <w:ind w:left="0" w:firstLine="709"/>
        <w:rPr>
          <w:spacing w:val="-4"/>
          <w:sz w:val="26"/>
          <w:szCs w:val="26"/>
        </w:rPr>
      </w:pPr>
      <w:r w:rsidRPr="00F473B7">
        <w:rPr>
          <w:spacing w:val="-4"/>
          <w:sz w:val="26"/>
          <w:szCs w:val="26"/>
        </w:rPr>
        <w:t xml:space="preserve">схемы закрепления опор в грунте; </w:t>
      </w:r>
    </w:p>
    <w:p w:rsidR="00A443C0" w:rsidRPr="00F473B7" w:rsidRDefault="00A443C0" w:rsidP="00A443C0">
      <w:pPr>
        <w:pStyle w:val="13"/>
        <w:numPr>
          <w:ilvl w:val="0"/>
          <w:numId w:val="7"/>
        </w:numPr>
        <w:shd w:val="clear" w:color="auto" w:fill="auto"/>
        <w:tabs>
          <w:tab w:val="left" w:pos="1134"/>
        </w:tabs>
        <w:spacing w:line="240" w:lineRule="auto"/>
        <w:ind w:left="0" w:firstLine="709"/>
        <w:rPr>
          <w:spacing w:val="-4"/>
          <w:sz w:val="26"/>
          <w:szCs w:val="26"/>
        </w:rPr>
      </w:pPr>
      <w:r w:rsidRPr="00F473B7">
        <w:rPr>
          <w:spacing w:val="-4"/>
          <w:sz w:val="26"/>
          <w:szCs w:val="26"/>
        </w:rPr>
        <w:t xml:space="preserve">габаритно конструктивно-строительные решения; </w:t>
      </w:r>
    </w:p>
    <w:p w:rsidR="00A443C0" w:rsidRDefault="00A443C0" w:rsidP="00A443C0">
      <w:pPr>
        <w:pStyle w:val="13"/>
        <w:numPr>
          <w:ilvl w:val="0"/>
          <w:numId w:val="7"/>
        </w:numPr>
        <w:shd w:val="clear" w:color="auto" w:fill="auto"/>
        <w:tabs>
          <w:tab w:val="left" w:pos="1134"/>
        </w:tabs>
        <w:spacing w:line="240" w:lineRule="auto"/>
        <w:ind w:left="0" w:firstLine="709"/>
        <w:rPr>
          <w:spacing w:val="-4"/>
          <w:sz w:val="26"/>
          <w:szCs w:val="26"/>
        </w:rPr>
      </w:pPr>
      <w:r w:rsidRPr="00F473B7">
        <w:rPr>
          <w:spacing w:val="-4"/>
          <w:sz w:val="26"/>
          <w:szCs w:val="26"/>
        </w:rPr>
        <w:t xml:space="preserve">мероприятия по защите ВЛ от грозовых перенапряжений; </w:t>
      </w:r>
    </w:p>
    <w:p w:rsidR="003D7E85" w:rsidRPr="00F473B7" w:rsidRDefault="003D7E85" w:rsidP="00A443C0">
      <w:pPr>
        <w:pStyle w:val="13"/>
        <w:numPr>
          <w:ilvl w:val="0"/>
          <w:numId w:val="7"/>
        </w:numPr>
        <w:shd w:val="clear" w:color="auto" w:fill="auto"/>
        <w:tabs>
          <w:tab w:val="left" w:pos="1134"/>
        </w:tabs>
        <w:spacing w:line="240" w:lineRule="auto"/>
        <w:ind w:left="0" w:firstLine="709"/>
        <w:rPr>
          <w:spacing w:val="-4"/>
          <w:sz w:val="26"/>
          <w:szCs w:val="26"/>
        </w:rPr>
      </w:pPr>
      <w:r w:rsidRPr="00573103">
        <w:rPr>
          <w:sz w:val="26"/>
          <w:szCs w:val="26"/>
        </w:rPr>
        <w:t>мероприятия по установке птицезащитных устройств в необходимом количестве, согласно требований СТО 34.01-2.2-010-2015 «птицезащитные устройства для воздушных линий электропередачи и открытых распределительных устройств подстанций</w:t>
      </w:r>
      <w:r>
        <w:rPr>
          <w:sz w:val="26"/>
          <w:szCs w:val="26"/>
        </w:rPr>
        <w:t>»;</w:t>
      </w:r>
    </w:p>
    <w:p w:rsidR="00A443C0" w:rsidRPr="00F473B7" w:rsidRDefault="00A443C0" w:rsidP="00A443C0">
      <w:pPr>
        <w:pStyle w:val="13"/>
        <w:numPr>
          <w:ilvl w:val="0"/>
          <w:numId w:val="7"/>
        </w:numPr>
        <w:shd w:val="clear" w:color="auto" w:fill="auto"/>
        <w:tabs>
          <w:tab w:val="left" w:pos="1134"/>
        </w:tabs>
        <w:spacing w:line="240" w:lineRule="auto"/>
        <w:ind w:left="0" w:firstLine="709"/>
        <w:rPr>
          <w:spacing w:val="-4"/>
          <w:sz w:val="26"/>
          <w:szCs w:val="26"/>
        </w:rPr>
      </w:pPr>
      <w:r w:rsidRPr="00F473B7">
        <w:rPr>
          <w:spacing w:val="-4"/>
          <w:sz w:val="26"/>
          <w:szCs w:val="26"/>
        </w:rPr>
        <w:t xml:space="preserve">схемы заземления элементов опор заземляющих устройств ВЛ; </w:t>
      </w:r>
    </w:p>
    <w:p w:rsidR="00A443C0" w:rsidRPr="00F473B7" w:rsidRDefault="00A443C0" w:rsidP="00A443C0">
      <w:pPr>
        <w:pStyle w:val="13"/>
        <w:numPr>
          <w:ilvl w:val="0"/>
          <w:numId w:val="7"/>
        </w:numPr>
        <w:shd w:val="clear" w:color="auto" w:fill="auto"/>
        <w:tabs>
          <w:tab w:val="left" w:pos="1134"/>
        </w:tabs>
        <w:spacing w:line="240" w:lineRule="auto"/>
        <w:ind w:left="0" w:firstLine="709"/>
        <w:rPr>
          <w:spacing w:val="-4"/>
          <w:sz w:val="26"/>
          <w:szCs w:val="26"/>
        </w:rPr>
      </w:pPr>
      <w:r w:rsidRPr="00F473B7">
        <w:rPr>
          <w:spacing w:val="-4"/>
          <w:sz w:val="26"/>
          <w:szCs w:val="26"/>
        </w:rPr>
        <w:t>чертежи установки опор;</w:t>
      </w:r>
    </w:p>
    <w:p w:rsidR="00A443C0" w:rsidRPr="00F473B7" w:rsidRDefault="00A443C0" w:rsidP="00A443C0">
      <w:pPr>
        <w:pStyle w:val="13"/>
        <w:numPr>
          <w:ilvl w:val="0"/>
          <w:numId w:val="7"/>
        </w:numPr>
        <w:shd w:val="clear" w:color="auto" w:fill="auto"/>
        <w:tabs>
          <w:tab w:val="left" w:pos="1134"/>
        </w:tabs>
        <w:spacing w:line="240" w:lineRule="auto"/>
        <w:ind w:left="0" w:firstLine="709"/>
        <w:rPr>
          <w:spacing w:val="-4"/>
          <w:sz w:val="26"/>
          <w:szCs w:val="26"/>
        </w:rPr>
      </w:pPr>
      <w:r w:rsidRPr="00F473B7">
        <w:rPr>
          <w:spacing w:val="-4"/>
          <w:sz w:val="26"/>
          <w:szCs w:val="26"/>
        </w:rPr>
        <w:t>спецификации материалов, изделий, конструкций, оборудования;</w:t>
      </w:r>
    </w:p>
    <w:p w:rsidR="00A443C0" w:rsidRDefault="00A443C0" w:rsidP="00A443C0">
      <w:pPr>
        <w:pStyle w:val="13"/>
        <w:numPr>
          <w:ilvl w:val="0"/>
          <w:numId w:val="7"/>
        </w:numPr>
        <w:shd w:val="clear" w:color="auto" w:fill="auto"/>
        <w:tabs>
          <w:tab w:val="left" w:pos="1134"/>
        </w:tabs>
        <w:spacing w:line="240" w:lineRule="auto"/>
        <w:ind w:left="0" w:firstLine="709"/>
        <w:rPr>
          <w:spacing w:val="-4"/>
          <w:sz w:val="26"/>
          <w:szCs w:val="26"/>
        </w:rPr>
      </w:pPr>
      <w:r w:rsidRPr="00F473B7">
        <w:rPr>
          <w:spacing w:val="-4"/>
          <w:sz w:val="26"/>
          <w:szCs w:val="26"/>
        </w:rPr>
        <w:lastRenderedPageBreak/>
        <w:t>лист регистрации замечаний и изменений.</w:t>
      </w:r>
    </w:p>
    <w:p w:rsidR="00A443C0" w:rsidRPr="00F473B7" w:rsidRDefault="00A443C0" w:rsidP="00A443C0">
      <w:pPr>
        <w:pStyle w:val="aa"/>
        <w:widowControl w:val="0"/>
        <w:numPr>
          <w:ilvl w:val="3"/>
          <w:numId w:val="13"/>
        </w:numPr>
        <w:tabs>
          <w:tab w:val="left" w:pos="1560"/>
        </w:tabs>
        <w:autoSpaceDE w:val="0"/>
        <w:autoSpaceDN w:val="0"/>
        <w:adjustRightInd w:val="0"/>
        <w:ind w:left="0" w:firstLine="709"/>
        <w:contextualSpacing w:val="0"/>
        <w:jc w:val="both"/>
        <w:rPr>
          <w:spacing w:val="-4"/>
          <w:sz w:val="26"/>
          <w:szCs w:val="26"/>
        </w:rPr>
      </w:pPr>
      <w:r w:rsidRPr="00F473B7">
        <w:rPr>
          <w:spacing w:val="-4"/>
          <w:sz w:val="26"/>
          <w:szCs w:val="26"/>
        </w:rPr>
        <w:t>По кабельным линиям электропередач (КЛЭП):</w:t>
      </w:r>
    </w:p>
    <w:p w:rsidR="00A443C0" w:rsidRPr="00F473B7" w:rsidRDefault="00A443C0" w:rsidP="00A443C0">
      <w:pPr>
        <w:pStyle w:val="13"/>
        <w:numPr>
          <w:ilvl w:val="0"/>
          <w:numId w:val="8"/>
        </w:numPr>
        <w:shd w:val="clear" w:color="auto" w:fill="auto"/>
        <w:tabs>
          <w:tab w:val="left" w:pos="1134"/>
        </w:tabs>
        <w:spacing w:line="240" w:lineRule="auto"/>
        <w:ind w:left="0" w:firstLine="709"/>
        <w:rPr>
          <w:spacing w:val="-4"/>
          <w:sz w:val="26"/>
          <w:szCs w:val="26"/>
        </w:rPr>
      </w:pPr>
      <w:r w:rsidRPr="00F473B7">
        <w:rPr>
          <w:spacing w:val="-4"/>
          <w:sz w:val="26"/>
          <w:szCs w:val="26"/>
        </w:rPr>
        <w:t>лист согласований;</w:t>
      </w:r>
    </w:p>
    <w:p w:rsidR="00A443C0" w:rsidRPr="00F473B7" w:rsidRDefault="00A443C0" w:rsidP="00A443C0">
      <w:pPr>
        <w:pStyle w:val="13"/>
        <w:numPr>
          <w:ilvl w:val="0"/>
          <w:numId w:val="8"/>
        </w:numPr>
        <w:shd w:val="clear" w:color="auto" w:fill="auto"/>
        <w:tabs>
          <w:tab w:val="left" w:pos="1134"/>
        </w:tabs>
        <w:spacing w:line="240" w:lineRule="auto"/>
        <w:ind w:left="0" w:firstLine="709"/>
        <w:rPr>
          <w:spacing w:val="-4"/>
          <w:sz w:val="26"/>
          <w:szCs w:val="26"/>
        </w:rPr>
      </w:pPr>
      <w:r w:rsidRPr="00F473B7">
        <w:rPr>
          <w:spacing w:val="-4"/>
          <w:sz w:val="26"/>
          <w:szCs w:val="26"/>
        </w:rPr>
        <w:t>ведомость ссылочных и прилагаемых документов;</w:t>
      </w:r>
    </w:p>
    <w:p w:rsidR="00A443C0" w:rsidRPr="00F473B7" w:rsidRDefault="00A443C0" w:rsidP="00A443C0">
      <w:pPr>
        <w:pStyle w:val="13"/>
        <w:numPr>
          <w:ilvl w:val="0"/>
          <w:numId w:val="8"/>
        </w:numPr>
        <w:shd w:val="clear" w:color="auto" w:fill="auto"/>
        <w:tabs>
          <w:tab w:val="left" w:pos="1134"/>
        </w:tabs>
        <w:spacing w:line="240" w:lineRule="auto"/>
        <w:ind w:left="0" w:firstLine="709"/>
        <w:rPr>
          <w:spacing w:val="-4"/>
          <w:sz w:val="26"/>
          <w:szCs w:val="26"/>
        </w:rPr>
      </w:pPr>
      <w:r w:rsidRPr="00F473B7">
        <w:rPr>
          <w:spacing w:val="-4"/>
          <w:sz w:val="26"/>
          <w:szCs w:val="26"/>
        </w:rPr>
        <w:t>краткая пояснительная записка с описанием строительных и электротехнических решений (климатические условия района, начальная точка трассы, конечная точка трассы, количество пересечений с инженерными сооружениями);</w:t>
      </w:r>
    </w:p>
    <w:p w:rsidR="00A443C0" w:rsidRPr="00F473B7" w:rsidRDefault="00A443C0" w:rsidP="00A443C0">
      <w:pPr>
        <w:pStyle w:val="13"/>
        <w:numPr>
          <w:ilvl w:val="0"/>
          <w:numId w:val="8"/>
        </w:numPr>
        <w:tabs>
          <w:tab w:val="left" w:pos="1134"/>
        </w:tabs>
        <w:spacing w:line="240" w:lineRule="auto"/>
        <w:ind w:left="0" w:firstLine="709"/>
        <w:rPr>
          <w:spacing w:val="-4"/>
          <w:sz w:val="26"/>
          <w:szCs w:val="26"/>
        </w:rPr>
      </w:pPr>
      <w:r w:rsidRPr="00F473B7">
        <w:rPr>
          <w:spacing w:val="-4"/>
          <w:sz w:val="26"/>
          <w:szCs w:val="26"/>
        </w:rPr>
        <w:t>принципиальная схема электроснабжения;</w:t>
      </w:r>
    </w:p>
    <w:p w:rsidR="00A443C0" w:rsidRPr="00F473B7" w:rsidRDefault="00A443C0" w:rsidP="00A443C0">
      <w:pPr>
        <w:pStyle w:val="13"/>
        <w:numPr>
          <w:ilvl w:val="0"/>
          <w:numId w:val="8"/>
        </w:numPr>
        <w:tabs>
          <w:tab w:val="left" w:pos="1134"/>
        </w:tabs>
        <w:spacing w:line="240" w:lineRule="auto"/>
        <w:ind w:left="0" w:firstLine="709"/>
        <w:rPr>
          <w:spacing w:val="-4"/>
          <w:sz w:val="26"/>
          <w:szCs w:val="26"/>
        </w:rPr>
      </w:pPr>
      <w:r w:rsidRPr="00F473B7">
        <w:rPr>
          <w:spacing w:val="-4"/>
          <w:sz w:val="26"/>
          <w:szCs w:val="26"/>
        </w:rPr>
        <w:t>план расположения КЛ на выкопировке с топографической карты в масштабе 1:500;</w:t>
      </w:r>
    </w:p>
    <w:p w:rsidR="00A443C0" w:rsidRPr="00F473B7" w:rsidRDefault="00A443C0" w:rsidP="00A443C0">
      <w:pPr>
        <w:pStyle w:val="13"/>
        <w:numPr>
          <w:ilvl w:val="0"/>
          <w:numId w:val="8"/>
        </w:numPr>
        <w:shd w:val="clear" w:color="auto" w:fill="auto"/>
        <w:tabs>
          <w:tab w:val="left" w:pos="1134"/>
        </w:tabs>
        <w:spacing w:line="240" w:lineRule="auto"/>
        <w:ind w:left="0" w:firstLine="709"/>
        <w:rPr>
          <w:spacing w:val="-4"/>
          <w:sz w:val="26"/>
          <w:szCs w:val="26"/>
        </w:rPr>
      </w:pPr>
      <w:r w:rsidRPr="00F473B7">
        <w:rPr>
          <w:spacing w:val="-4"/>
          <w:sz w:val="26"/>
          <w:szCs w:val="26"/>
        </w:rPr>
        <w:t>схема чертеж прокладки кабеля в траншее в земле;</w:t>
      </w:r>
    </w:p>
    <w:p w:rsidR="00A443C0" w:rsidRPr="00F473B7" w:rsidRDefault="00A443C0" w:rsidP="00A443C0">
      <w:pPr>
        <w:pStyle w:val="13"/>
        <w:numPr>
          <w:ilvl w:val="0"/>
          <w:numId w:val="8"/>
        </w:numPr>
        <w:shd w:val="clear" w:color="auto" w:fill="auto"/>
        <w:tabs>
          <w:tab w:val="left" w:pos="1134"/>
        </w:tabs>
        <w:spacing w:line="240" w:lineRule="auto"/>
        <w:ind w:left="0" w:firstLine="709"/>
        <w:rPr>
          <w:spacing w:val="-4"/>
          <w:sz w:val="26"/>
          <w:szCs w:val="26"/>
        </w:rPr>
      </w:pPr>
      <w:r w:rsidRPr="00F473B7">
        <w:rPr>
          <w:spacing w:val="-4"/>
          <w:sz w:val="26"/>
          <w:szCs w:val="26"/>
        </w:rPr>
        <w:t>чертеж защита кабеля на опоре ВЛ;</w:t>
      </w:r>
    </w:p>
    <w:p w:rsidR="00A443C0" w:rsidRPr="00F473B7" w:rsidRDefault="00A443C0" w:rsidP="00A443C0">
      <w:pPr>
        <w:pStyle w:val="13"/>
        <w:numPr>
          <w:ilvl w:val="0"/>
          <w:numId w:val="8"/>
        </w:numPr>
        <w:shd w:val="clear" w:color="auto" w:fill="auto"/>
        <w:tabs>
          <w:tab w:val="left" w:pos="1134"/>
        </w:tabs>
        <w:spacing w:line="240" w:lineRule="auto"/>
        <w:ind w:left="0" w:firstLine="709"/>
        <w:rPr>
          <w:spacing w:val="-4"/>
          <w:sz w:val="26"/>
          <w:szCs w:val="26"/>
        </w:rPr>
      </w:pPr>
      <w:r w:rsidRPr="00F473B7">
        <w:rPr>
          <w:spacing w:val="-4"/>
          <w:sz w:val="26"/>
          <w:szCs w:val="26"/>
        </w:rPr>
        <w:t>чертеж соединения провода и кабеля;</w:t>
      </w:r>
    </w:p>
    <w:p w:rsidR="00A443C0" w:rsidRPr="00F473B7" w:rsidRDefault="00A443C0" w:rsidP="00A443C0">
      <w:pPr>
        <w:pStyle w:val="13"/>
        <w:numPr>
          <w:ilvl w:val="0"/>
          <w:numId w:val="8"/>
        </w:numPr>
        <w:shd w:val="clear" w:color="auto" w:fill="auto"/>
        <w:tabs>
          <w:tab w:val="left" w:pos="1134"/>
        </w:tabs>
        <w:spacing w:line="240" w:lineRule="auto"/>
        <w:ind w:left="0" w:firstLine="709"/>
        <w:rPr>
          <w:spacing w:val="-4"/>
          <w:sz w:val="26"/>
          <w:szCs w:val="26"/>
        </w:rPr>
      </w:pPr>
      <w:r w:rsidRPr="00F473B7">
        <w:rPr>
          <w:spacing w:val="-4"/>
          <w:sz w:val="26"/>
          <w:szCs w:val="26"/>
        </w:rPr>
        <w:t>спецификации материалов, изделий, конструкций, оборудования</w:t>
      </w:r>
    </w:p>
    <w:p w:rsidR="00A443C0" w:rsidRDefault="00A443C0" w:rsidP="00A443C0">
      <w:pPr>
        <w:pStyle w:val="13"/>
        <w:numPr>
          <w:ilvl w:val="0"/>
          <w:numId w:val="8"/>
        </w:numPr>
        <w:shd w:val="clear" w:color="auto" w:fill="auto"/>
        <w:tabs>
          <w:tab w:val="left" w:pos="1134"/>
        </w:tabs>
        <w:spacing w:line="240" w:lineRule="auto"/>
        <w:ind w:left="0" w:firstLine="709"/>
        <w:rPr>
          <w:spacing w:val="-4"/>
          <w:sz w:val="26"/>
          <w:szCs w:val="26"/>
        </w:rPr>
      </w:pPr>
      <w:r w:rsidRPr="00F473B7">
        <w:rPr>
          <w:spacing w:val="-4"/>
          <w:sz w:val="26"/>
          <w:szCs w:val="26"/>
        </w:rPr>
        <w:t>лист регистрации замечаний и изменений.</w:t>
      </w:r>
    </w:p>
    <w:p w:rsidR="00A443C0" w:rsidRPr="00F473B7" w:rsidRDefault="00A443C0" w:rsidP="00A443C0">
      <w:pPr>
        <w:pStyle w:val="aa"/>
        <w:widowControl w:val="0"/>
        <w:numPr>
          <w:ilvl w:val="3"/>
          <w:numId w:val="13"/>
        </w:numPr>
        <w:tabs>
          <w:tab w:val="left" w:pos="1560"/>
        </w:tabs>
        <w:autoSpaceDE w:val="0"/>
        <w:autoSpaceDN w:val="0"/>
        <w:adjustRightInd w:val="0"/>
        <w:ind w:left="0" w:firstLine="709"/>
        <w:contextualSpacing w:val="0"/>
        <w:jc w:val="both"/>
        <w:rPr>
          <w:spacing w:val="-4"/>
          <w:sz w:val="26"/>
          <w:szCs w:val="26"/>
        </w:rPr>
      </w:pPr>
      <w:r w:rsidRPr="00F473B7">
        <w:rPr>
          <w:spacing w:val="-4"/>
          <w:sz w:val="26"/>
          <w:szCs w:val="26"/>
        </w:rPr>
        <w:t>По ТП, РП:</w:t>
      </w:r>
    </w:p>
    <w:p w:rsidR="00A443C0" w:rsidRPr="00F473B7" w:rsidRDefault="00A443C0" w:rsidP="00A443C0">
      <w:pPr>
        <w:pStyle w:val="13"/>
        <w:numPr>
          <w:ilvl w:val="0"/>
          <w:numId w:val="9"/>
        </w:numPr>
        <w:shd w:val="clear" w:color="auto" w:fill="auto"/>
        <w:tabs>
          <w:tab w:val="left" w:pos="1134"/>
        </w:tabs>
        <w:spacing w:line="240" w:lineRule="auto"/>
        <w:ind w:left="0" w:firstLine="709"/>
        <w:rPr>
          <w:spacing w:val="-4"/>
          <w:sz w:val="26"/>
          <w:szCs w:val="26"/>
        </w:rPr>
      </w:pPr>
      <w:r w:rsidRPr="00F473B7">
        <w:rPr>
          <w:spacing w:val="-4"/>
          <w:sz w:val="26"/>
          <w:szCs w:val="26"/>
        </w:rPr>
        <w:t>ведомость ссылочных и прилагаемых документов;</w:t>
      </w:r>
    </w:p>
    <w:p w:rsidR="00A443C0" w:rsidRPr="00F473B7" w:rsidRDefault="00A443C0" w:rsidP="00A443C0">
      <w:pPr>
        <w:pStyle w:val="13"/>
        <w:numPr>
          <w:ilvl w:val="0"/>
          <w:numId w:val="9"/>
        </w:numPr>
        <w:shd w:val="clear" w:color="auto" w:fill="auto"/>
        <w:tabs>
          <w:tab w:val="left" w:pos="1134"/>
        </w:tabs>
        <w:spacing w:line="240" w:lineRule="auto"/>
        <w:ind w:left="0" w:firstLine="709"/>
        <w:rPr>
          <w:spacing w:val="-4"/>
          <w:sz w:val="26"/>
          <w:szCs w:val="26"/>
        </w:rPr>
      </w:pPr>
      <w:r w:rsidRPr="00F473B7">
        <w:rPr>
          <w:spacing w:val="-4"/>
          <w:sz w:val="26"/>
          <w:szCs w:val="26"/>
        </w:rPr>
        <w:t>краткая пояснительная записка с описанием строительных и электротехнических решений;</w:t>
      </w:r>
    </w:p>
    <w:p w:rsidR="00A443C0" w:rsidRPr="00F473B7" w:rsidRDefault="00A443C0" w:rsidP="00A443C0">
      <w:pPr>
        <w:pStyle w:val="13"/>
        <w:numPr>
          <w:ilvl w:val="0"/>
          <w:numId w:val="9"/>
        </w:numPr>
        <w:tabs>
          <w:tab w:val="left" w:pos="1134"/>
        </w:tabs>
        <w:spacing w:line="240" w:lineRule="auto"/>
        <w:ind w:left="0" w:firstLine="709"/>
        <w:rPr>
          <w:spacing w:val="-4"/>
          <w:sz w:val="26"/>
          <w:szCs w:val="26"/>
        </w:rPr>
      </w:pPr>
      <w:r w:rsidRPr="00F473B7">
        <w:rPr>
          <w:spacing w:val="-4"/>
          <w:sz w:val="26"/>
          <w:szCs w:val="26"/>
        </w:rPr>
        <w:t>принципиальная схема электроснабжения;</w:t>
      </w:r>
    </w:p>
    <w:p w:rsidR="00790F87" w:rsidRDefault="00A443C0" w:rsidP="00790F87">
      <w:pPr>
        <w:pStyle w:val="13"/>
        <w:numPr>
          <w:ilvl w:val="0"/>
          <w:numId w:val="9"/>
        </w:numPr>
        <w:tabs>
          <w:tab w:val="left" w:pos="1134"/>
        </w:tabs>
        <w:spacing w:line="240" w:lineRule="auto"/>
        <w:ind w:left="0" w:firstLine="709"/>
        <w:rPr>
          <w:spacing w:val="-4"/>
          <w:sz w:val="26"/>
          <w:szCs w:val="26"/>
        </w:rPr>
      </w:pPr>
      <w:r w:rsidRPr="00F473B7">
        <w:rPr>
          <w:spacing w:val="-4"/>
          <w:sz w:val="26"/>
          <w:szCs w:val="26"/>
        </w:rPr>
        <w:t>план расположения на выкопировке с топографической карты в масштабе 1:500;</w:t>
      </w:r>
    </w:p>
    <w:p w:rsidR="00790F87" w:rsidRPr="00871320" w:rsidRDefault="00790F87" w:rsidP="00790F87">
      <w:pPr>
        <w:pStyle w:val="13"/>
        <w:numPr>
          <w:ilvl w:val="0"/>
          <w:numId w:val="9"/>
        </w:numPr>
        <w:tabs>
          <w:tab w:val="left" w:pos="1134"/>
        </w:tabs>
        <w:spacing w:line="240" w:lineRule="auto"/>
        <w:ind w:left="0" w:firstLine="709"/>
        <w:rPr>
          <w:spacing w:val="-4"/>
          <w:sz w:val="26"/>
          <w:szCs w:val="26"/>
        </w:rPr>
      </w:pPr>
      <w:r w:rsidRPr="00871320">
        <w:rPr>
          <w:spacing w:val="-4"/>
          <w:sz w:val="26"/>
          <w:szCs w:val="26"/>
        </w:rPr>
        <w:t>координаты ТП, РП (геодезические, географические);</w:t>
      </w:r>
    </w:p>
    <w:p w:rsidR="00A443C0" w:rsidRPr="00F473B7" w:rsidRDefault="00A443C0" w:rsidP="00A443C0">
      <w:pPr>
        <w:pStyle w:val="13"/>
        <w:numPr>
          <w:ilvl w:val="0"/>
          <w:numId w:val="9"/>
        </w:numPr>
        <w:shd w:val="clear" w:color="auto" w:fill="auto"/>
        <w:tabs>
          <w:tab w:val="left" w:pos="1134"/>
        </w:tabs>
        <w:spacing w:line="240" w:lineRule="auto"/>
        <w:ind w:left="0" w:firstLine="709"/>
        <w:rPr>
          <w:spacing w:val="-4"/>
          <w:sz w:val="26"/>
          <w:szCs w:val="26"/>
        </w:rPr>
      </w:pPr>
      <w:r w:rsidRPr="00F473B7">
        <w:rPr>
          <w:spacing w:val="-4"/>
          <w:sz w:val="26"/>
          <w:szCs w:val="26"/>
        </w:rPr>
        <w:t>схема заземления;</w:t>
      </w:r>
    </w:p>
    <w:p w:rsidR="00A443C0" w:rsidRPr="00F473B7" w:rsidRDefault="00A443C0" w:rsidP="00A443C0">
      <w:pPr>
        <w:pStyle w:val="13"/>
        <w:numPr>
          <w:ilvl w:val="0"/>
          <w:numId w:val="9"/>
        </w:numPr>
        <w:shd w:val="clear" w:color="auto" w:fill="auto"/>
        <w:tabs>
          <w:tab w:val="left" w:pos="1134"/>
        </w:tabs>
        <w:spacing w:line="240" w:lineRule="auto"/>
        <w:ind w:left="0" w:firstLine="709"/>
        <w:rPr>
          <w:spacing w:val="-4"/>
          <w:sz w:val="26"/>
          <w:szCs w:val="26"/>
        </w:rPr>
      </w:pPr>
      <w:r w:rsidRPr="00F473B7">
        <w:rPr>
          <w:spacing w:val="-4"/>
          <w:sz w:val="26"/>
          <w:szCs w:val="26"/>
        </w:rPr>
        <w:t>общий вид, план расположения оборудования, габаритные, установочные и присоединительные размеры СТП, КТПН и т.п.;</w:t>
      </w:r>
    </w:p>
    <w:p w:rsidR="00A443C0" w:rsidRPr="00F473B7" w:rsidRDefault="00A443C0" w:rsidP="00A443C0">
      <w:pPr>
        <w:pStyle w:val="13"/>
        <w:numPr>
          <w:ilvl w:val="0"/>
          <w:numId w:val="9"/>
        </w:numPr>
        <w:shd w:val="clear" w:color="auto" w:fill="auto"/>
        <w:tabs>
          <w:tab w:val="left" w:pos="1134"/>
        </w:tabs>
        <w:spacing w:line="240" w:lineRule="auto"/>
        <w:ind w:left="0" w:firstLine="709"/>
        <w:rPr>
          <w:spacing w:val="-4"/>
          <w:sz w:val="26"/>
          <w:szCs w:val="26"/>
        </w:rPr>
      </w:pPr>
      <w:r w:rsidRPr="00F473B7">
        <w:rPr>
          <w:spacing w:val="-4"/>
          <w:sz w:val="26"/>
          <w:szCs w:val="26"/>
        </w:rPr>
        <w:t>чертеж ответвления СИП от опоры к РП с указанием всех габаритов;</w:t>
      </w:r>
    </w:p>
    <w:p w:rsidR="00A443C0" w:rsidRPr="00F473B7" w:rsidRDefault="00A443C0" w:rsidP="00A443C0">
      <w:pPr>
        <w:pStyle w:val="13"/>
        <w:numPr>
          <w:ilvl w:val="0"/>
          <w:numId w:val="9"/>
        </w:numPr>
        <w:shd w:val="clear" w:color="auto" w:fill="auto"/>
        <w:tabs>
          <w:tab w:val="left" w:pos="1134"/>
        </w:tabs>
        <w:spacing w:line="240" w:lineRule="auto"/>
        <w:ind w:left="0" w:firstLine="709"/>
        <w:rPr>
          <w:spacing w:val="-4"/>
          <w:sz w:val="26"/>
          <w:szCs w:val="26"/>
        </w:rPr>
      </w:pPr>
      <w:r w:rsidRPr="00F473B7">
        <w:rPr>
          <w:spacing w:val="-4"/>
          <w:sz w:val="26"/>
          <w:szCs w:val="26"/>
        </w:rPr>
        <w:t>опросный лист;</w:t>
      </w:r>
    </w:p>
    <w:p w:rsidR="00A443C0" w:rsidRPr="00F473B7" w:rsidRDefault="00A443C0" w:rsidP="00A443C0">
      <w:pPr>
        <w:pStyle w:val="13"/>
        <w:numPr>
          <w:ilvl w:val="0"/>
          <w:numId w:val="9"/>
        </w:numPr>
        <w:shd w:val="clear" w:color="auto" w:fill="auto"/>
        <w:tabs>
          <w:tab w:val="left" w:pos="1134"/>
        </w:tabs>
        <w:spacing w:line="240" w:lineRule="auto"/>
        <w:ind w:left="0" w:firstLine="709"/>
        <w:rPr>
          <w:spacing w:val="-4"/>
          <w:sz w:val="26"/>
          <w:szCs w:val="26"/>
        </w:rPr>
      </w:pPr>
      <w:r w:rsidRPr="00F473B7">
        <w:rPr>
          <w:spacing w:val="-4"/>
          <w:sz w:val="26"/>
          <w:szCs w:val="26"/>
        </w:rPr>
        <w:t>спецификации материалов, изделий, конструкций, оборудования</w:t>
      </w:r>
    </w:p>
    <w:p w:rsidR="00143732" w:rsidRDefault="00A443C0" w:rsidP="00143732">
      <w:pPr>
        <w:pStyle w:val="13"/>
        <w:numPr>
          <w:ilvl w:val="0"/>
          <w:numId w:val="9"/>
        </w:numPr>
        <w:shd w:val="clear" w:color="auto" w:fill="auto"/>
        <w:tabs>
          <w:tab w:val="left" w:pos="1134"/>
        </w:tabs>
        <w:spacing w:line="240" w:lineRule="auto"/>
        <w:ind w:left="0" w:firstLine="709"/>
        <w:rPr>
          <w:spacing w:val="-4"/>
          <w:sz w:val="26"/>
          <w:szCs w:val="26"/>
        </w:rPr>
      </w:pPr>
      <w:r w:rsidRPr="00F473B7">
        <w:rPr>
          <w:spacing w:val="-4"/>
          <w:sz w:val="26"/>
          <w:szCs w:val="26"/>
        </w:rPr>
        <w:t>лист регистрации замечаний и изменений.</w:t>
      </w:r>
    </w:p>
    <w:p w:rsidR="00143732" w:rsidRPr="00143732" w:rsidRDefault="00141DC3" w:rsidP="00143732">
      <w:pPr>
        <w:pStyle w:val="13"/>
        <w:numPr>
          <w:ilvl w:val="2"/>
          <w:numId w:val="13"/>
        </w:numPr>
        <w:shd w:val="clear" w:color="auto" w:fill="auto"/>
        <w:tabs>
          <w:tab w:val="left" w:pos="1134"/>
        </w:tabs>
        <w:spacing w:line="240" w:lineRule="auto"/>
        <w:ind w:left="0" w:firstLine="709"/>
        <w:rPr>
          <w:spacing w:val="-4"/>
          <w:sz w:val="26"/>
          <w:szCs w:val="26"/>
        </w:rPr>
      </w:pPr>
      <w:r w:rsidRPr="00143732">
        <w:rPr>
          <w:color w:val="000000"/>
          <w:sz w:val="26"/>
          <w:szCs w:val="26"/>
        </w:rPr>
        <w:t xml:space="preserve">Проектные решения разработать в соответствии с </w:t>
      </w:r>
      <w:r w:rsidR="00C47B2B">
        <w:rPr>
          <w:color w:val="000000"/>
          <w:sz w:val="26"/>
          <w:szCs w:val="26"/>
        </w:rPr>
        <w:t>актами обследования</w:t>
      </w:r>
      <w:r w:rsidRPr="00143732">
        <w:rPr>
          <w:color w:val="000000"/>
          <w:sz w:val="26"/>
          <w:szCs w:val="26"/>
        </w:rPr>
        <w:t xml:space="preserve"> </w:t>
      </w:r>
      <w:r w:rsidR="00C47B2B">
        <w:rPr>
          <w:color w:val="000000"/>
          <w:sz w:val="26"/>
          <w:szCs w:val="26"/>
        </w:rPr>
        <w:t>и особенностями</w:t>
      </w:r>
      <w:r w:rsidRPr="00143732">
        <w:rPr>
          <w:color w:val="000000"/>
          <w:sz w:val="26"/>
          <w:szCs w:val="26"/>
        </w:rPr>
        <w:t xml:space="preserve"> технологическо</w:t>
      </w:r>
      <w:r w:rsidR="00C47B2B">
        <w:rPr>
          <w:color w:val="000000"/>
          <w:sz w:val="26"/>
          <w:szCs w:val="26"/>
        </w:rPr>
        <w:t>го</w:t>
      </w:r>
      <w:r w:rsidRPr="00143732">
        <w:rPr>
          <w:color w:val="000000"/>
          <w:sz w:val="26"/>
          <w:szCs w:val="26"/>
        </w:rPr>
        <w:t xml:space="preserve"> присоединени</w:t>
      </w:r>
      <w:r w:rsidR="00C47B2B">
        <w:rPr>
          <w:color w:val="000000"/>
          <w:sz w:val="26"/>
          <w:szCs w:val="26"/>
        </w:rPr>
        <w:t>я объектов</w:t>
      </w:r>
      <w:r w:rsidRPr="00143732">
        <w:rPr>
          <w:color w:val="000000"/>
          <w:sz w:val="26"/>
          <w:szCs w:val="26"/>
        </w:rPr>
        <w:t xml:space="preserve">. </w:t>
      </w:r>
    </w:p>
    <w:p w:rsidR="00224610" w:rsidRPr="00224610" w:rsidRDefault="00C47B2B" w:rsidP="00224610">
      <w:pPr>
        <w:pStyle w:val="13"/>
        <w:numPr>
          <w:ilvl w:val="2"/>
          <w:numId w:val="13"/>
        </w:numPr>
        <w:shd w:val="clear" w:color="auto" w:fill="auto"/>
        <w:tabs>
          <w:tab w:val="left" w:pos="1134"/>
        </w:tabs>
        <w:spacing w:line="240" w:lineRule="auto"/>
        <w:ind w:left="0" w:firstLine="709"/>
        <w:rPr>
          <w:spacing w:val="-4"/>
          <w:sz w:val="26"/>
          <w:szCs w:val="26"/>
        </w:rPr>
      </w:pPr>
      <w:r>
        <w:rPr>
          <w:color w:val="000000"/>
          <w:sz w:val="26"/>
          <w:szCs w:val="26"/>
        </w:rPr>
        <w:t>Рабочую</w:t>
      </w:r>
      <w:r w:rsidR="00141DC3" w:rsidRPr="00143732">
        <w:rPr>
          <w:color w:val="000000"/>
          <w:sz w:val="26"/>
          <w:szCs w:val="26"/>
        </w:rPr>
        <w:t xml:space="preserve"> документацию необходимо согласовать с начальником сетевого района, </w:t>
      </w:r>
      <w:r w:rsidR="00224610">
        <w:rPr>
          <w:color w:val="000000"/>
          <w:sz w:val="26"/>
          <w:szCs w:val="26"/>
        </w:rPr>
        <w:t>службой</w:t>
      </w:r>
      <w:r w:rsidR="002A20B0" w:rsidRPr="00143732">
        <w:rPr>
          <w:color w:val="000000"/>
          <w:sz w:val="26"/>
          <w:szCs w:val="26"/>
        </w:rPr>
        <w:t xml:space="preserve"> технологического присоединения, </w:t>
      </w:r>
      <w:r w:rsidR="00224610">
        <w:rPr>
          <w:color w:val="000000"/>
          <w:sz w:val="26"/>
          <w:szCs w:val="26"/>
        </w:rPr>
        <w:t>службой технической эксплуатации</w:t>
      </w:r>
      <w:r w:rsidR="00141DC3" w:rsidRPr="00143732">
        <w:rPr>
          <w:color w:val="000000"/>
          <w:sz w:val="26"/>
          <w:szCs w:val="26"/>
        </w:rPr>
        <w:t xml:space="preserve">, </w:t>
      </w:r>
      <w:r w:rsidR="00224610">
        <w:rPr>
          <w:color w:val="000000"/>
          <w:sz w:val="26"/>
          <w:szCs w:val="26"/>
        </w:rPr>
        <w:t>а также отделом капитального строительства и инвестиций филиала «ЮЯЭС</w:t>
      </w:r>
      <w:r w:rsidR="00141DC3" w:rsidRPr="00143732">
        <w:rPr>
          <w:color w:val="000000"/>
          <w:sz w:val="26"/>
          <w:szCs w:val="26"/>
        </w:rPr>
        <w:t>» до начала производства работ.</w:t>
      </w:r>
    </w:p>
    <w:p w:rsidR="00224610" w:rsidRPr="00224610" w:rsidRDefault="00141DC3" w:rsidP="00224610">
      <w:pPr>
        <w:pStyle w:val="13"/>
        <w:numPr>
          <w:ilvl w:val="2"/>
          <w:numId w:val="13"/>
        </w:numPr>
        <w:shd w:val="clear" w:color="auto" w:fill="auto"/>
        <w:tabs>
          <w:tab w:val="left" w:pos="1134"/>
        </w:tabs>
        <w:spacing w:line="240" w:lineRule="auto"/>
        <w:ind w:left="0" w:firstLine="709"/>
        <w:rPr>
          <w:spacing w:val="-4"/>
          <w:sz w:val="26"/>
          <w:szCs w:val="26"/>
        </w:rPr>
      </w:pPr>
      <w:r w:rsidRPr="00224610">
        <w:rPr>
          <w:color w:val="000000"/>
          <w:sz w:val="26"/>
          <w:szCs w:val="26"/>
        </w:rPr>
        <w:t>Разработанные проекты передать по акту приемки-передачи на утв</w:t>
      </w:r>
      <w:r w:rsidR="00143732" w:rsidRPr="00224610">
        <w:rPr>
          <w:color w:val="000000"/>
          <w:sz w:val="26"/>
          <w:szCs w:val="26"/>
        </w:rPr>
        <w:t>ерждение в филиал АО «ДРСК» «ЮЯЭС</w:t>
      </w:r>
      <w:r w:rsidRPr="00224610">
        <w:rPr>
          <w:color w:val="000000"/>
          <w:sz w:val="26"/>
          <w:szCs w:val="26"/>
        </w:rPr>
        <w:t>» (в бумажном виде и на электронном носителе, формат</w:t>
      </w:r>
      <w:r w:rsidR="00143732" w:rsidRPr="00224610">
        <w:rPr>
          <w:color w:val="000000"/>
          <w:sz w:val="26"/>
          <w:szCs w:val="26"/>
        </w:rPr>
        <w:t xml:space="preserve"> </w:t>
      </w:r>
      <w:r w:rsidRPr="00224610">
        <w:rPr>
          <w:color w:val="000000"/>
          <w:sz w:val="26"/>
          <w:szCs w:val="26"/>
        </w:rPr>
        <w:t>.pdf, .dwg).</w:t>
      </w:r>
    </w:p>
    <w:p w:rsidR="002620B6" w:rsidRPr="002620B6" w:rsidRDefault="00141DC3" w:rsidP="002620B6">
      <w:pPr>
        <w:pStyle w:val="13"/>
        <w:numPr>
          <w:ilvl w:val="1"/>
          <w:numId w:val="13"/>
        </w:numPr>
        <w:shd w:val="clear" w:color="auto" w:fill="auto"/>
        <w:tabs>
          <w:tab w:val="left" w:pos="851"/>
        </w:tabs>
        <w:spacing w:line="240" w:lineRule="auto"/>
        <w:ind w:left="0" w:firstLine="709"/>
        <w:rPr>
          <w:spacing w:val="-4"/>
          <w:sz w:val="26"/>
          <w:szCs w:val="26"/>
        </w:rPr>
      </w:pPr>
      <w:r w:rsidRPr="00224610">
        <w:rPr>
          <w:color w:val="000000"/>
          <w:sz w:val="26"/>
          <w:szCs w:val="26"/>
        </w:rPr>
        <w:t>Виды работ: строительно-монтажные по строительству и реконструкции.</w:t>
      </w:r>
    </w:p>
    <w:p w:rsidR="00031303" w:rsidRDefault="002620B6" w:rsidP="00031303">
      <w:pPr>
        <w:pStyle w:val="13"/>
        <w:numPr>
          <w:ilvl w:val="2"/>
          <w:numId w:val="13"/>
        </w:numPr>
        <w:shd w:val="clear" w:color="auto" w:fill="auto"/>
        <w:tabs>
          <w:tab w:val="left" w:pos="851"/>
        </w:tabs>
        <w:spacing w:line="240" w:lineRule="auto"/>
        <w:ind w:left="0" w:firstLine="709"/>
        <w:rPr>
          <w:spacing w:val="-4"/>
          <w:sz w:val="26"/>
          <w:szCs w:val="26"/>
        </w:rPr>
      </w:pPr>
      <w:r w:rsidRPr="002620B6">
        <w:rPr>
          <w:spacing w:val="-4"/>
          <w:sz w:val="26"/>
          <w:szCs w:val="26"/>
        </w:rPr>
        <w:t>Выполнение строительно-монтажных работ на основании разрешения на размещение объекта органа государственной власти или органа местного самоуправления (получаемого Заказчиком на основании выполненной подрядчиком схемы границ земель или части земельного участка на кадастровом плане территории).</w:t>
      </w:r>
    </w:p>
    <w:p w:rsidR="00031303" w:rsidRPr="00B0146C" w:rsidRDefault="00031303" w:rsidP="00031303">
      <w:pPr>
        <w:pStyle w:val="13"/>
        <w:numPr>
          <w:ilvl w:val="2"/>
          <w:numId w:val="13"/>
        </w:numPr>
        <w:shd w:val="clear" w:color="auto" w:fill="auto"/>
        <w:tabs>
          <w:tab w:val="left" w:pos="851"/>
        </w:tabs>
        <w:spacing w:line="240" w:lineRule="auto"/>
        <w:ind w:left="0" w:firstLine="709"/>
        <w:rPr>
          <w:spacing w:val="-4"/>
          <w:sz w:val="26"/>
          <w:szCs w:val="26"/>
        </w:rPr>
      </w:pPr>
      <w:r w:rsidRPr="00031303">
        <w:rPr>
          <w:color w:val="000000"/>
          <w:sz w:val="26"/>
          <w:szCs w:val="26"/>
        </w:rPr>
        <w:t xml:space="preserve">Срок выполнения строительно-монтажных работ – </w:t>
      </w:r>
      <w:r w:rsidRPr="00031303">
        <w:rPr>
          <w:sz w:val="26"/>
          <w:szCs w:val="26"/>
        </w:rPr>
        <w:t>устанавливается для каждого дополнительного соглашения отдельно согласно п. 2.3.</w:t>
      </w:r>
    </w:p>
    <w:p w:rsidR="00B0146C" w:rsidRPr="000C188F" w:rsidRDefault="00B0146C" w:rsidP="00B0146C">
      <w:pPr>
        <w:pStyle w:val="13"/>
        <w:shd w:val="clear" w:color="auto" w:fill="auto"/>
        <w:tabs>
          <w:tab w:val="left" w:pos="851"/>
        </w:tabs>
        <w:spacing w:line="240" w:lineRule="auto"/>
        <w:ind w:left="709" w:firstLine="0"/>
        <w:rPr>
          <w:spacing w:val="-4"/>
          <w:sz w:val="26"/>
          <w:szCs w:val="26"/>
        </w:rPr>
      </w:pPr>
    </w:p>
    <w:p w:rsidR="00174A45" w:rsidRDefault="009D1427" w:rsidP="002620B6">
      <w:pPr>
        <w:shd w:val="clear" w:color="auto" w:fill="FFFFFF"/>
        <w:suppressAutoHyphens/>
        <w:ind w:firstLine="709"/>
        <w:jc w:val="both"/>
        <w:rPr>
          <w:b/>
          <w:color w:val="000000"/>
          <w:spacing w:val="-1"/>
          <w:sz w:val="26"/>
          <w:szCs w:val="26"/>
        </w:rPr>
      </w:pPr>
      <w:r w:rsidRPr="0070636D">
        <w:rPr>
          <w:b/>
          <w:iCs/>
          <w:color w:val="000000"/>
          <w:spacing w:val="-7"/>
          <w:sz w:val="26"/>
          <w:szCs w:val="26"/>
        </w:rPr>
        <w:t xml:space="preserve">4. </w:t>
      </w:r>
      <w:r w:rsidR="00F576DB" w:rsidRPr="00412E44">
        <w:rPr>
          <w:b/>
          <w:spacing w:val="-1"/>
          <w:sz w:val="26"/>
          <w:szCs w:val="26"/>
        </w:rPr>
        <w:t>Перечень документов, подтверждающих соответствие Участника закупки установленным требованиям</w:t>
      </w:r>
      <w:r w:rsidR="000A7611">
        <w:rPr>
          <w:b/>
          <w:color w:val="000000"/>
          <w:spacing w:val="-1"/>
          <w:sz w:val="26"/>
          <w:szCs w:val="26"/>
        </w:rPr>
        <w:t>:</w:t>
      </w:r>
      <w:r w:rsidR="00D2432F" w:rsidRPr="0070636D">
        <w:rPr>
          <w:b/>
          <w:color w:val="000000"/>
          <w:spacing w:val="-1"/>
          <w:sz w:val="26"/>
          <w:szCs w:val="26"/>
        </w:rPr>
        <w:t xml:space="preserve"> </w:t>
      </w:r>
    </w:p>
    <w:p w:rsidR="00E26AB4" w:rsidRDefault="00E26AB4" w:rsidP="00E26AB4">
      <w:pPr>
        <w:tabs>
          <w:tab w:val="left" w:pos="851"/>
        </w:tabs>
        <w:ind w:firstLine="709"/>
        <w:jc w:val="both"/>
        <w:rPr>
          <w:sz w:val="26"/>
          <w:szCs w:val="26"/>
        </w:rPr>
      </w:pPr>
      <w:r w:rsidRPr="00EB6215">
        <w:rPr>
          <w:bCs/>
          <w:color w:val="000000"/>
          <w:sz w:val="26"/>
          <w:szCs w:val="26"/>
        </w:rPr>
        <w:t xml:space="preserve">4.1. </w:t>
      </w:r>
      <w:r w:rsidRPr="00265879">
        <w:rPr>
          <w:sz w:val="26"/>
          <w:szCs w:val="26"/>
        </w:rPr>
        <w:t xml:space="preserve">Участник закупки должен являться членом саморегулируемой организации, основанной на членстве лиц: </w:t>
      </w:r>
    </w:p>
    <w:p w:rsidR="00E26AB4" w:rsidRDefault="00E26AB4" w:rsidP="00E26AB4">
      <w:pPr>
        <w:tabs>
          <w:tab w:val="left" w:pos="851"/>
        </w:tabs>
        <w:ind w:firstLine="709"/>
        <w:jc w:val="both"/>
        <w:rPr>
          <w:sz w:val="26"/>
          <w:szCs w:val="26"/>
        </w:rPr>
      </w:pPr>
      <w:r>
        <w:rPr>
          <w:sz w:val="26"/>
          <w:szCs w:val="26"/>
        </w:rPr>
        <w:lastRenderedPageBreak/>
        <w:t>а) осуществляющих строительство, и зарегистрированных на территории субъекта Российской Федерации, в котором зарегистрирован участник (с учетом исключений, предусмотренных законодательством);</w:t>
      </w:r>
    </w:p>
    <w:p w:rsidR="00E26AB4" w:rsidRDefault="00E26AB4" w:rsidP="00E26AB4">
      <w:pPr>
        <w:tabs>
          <w:tab w:val="left" w:pos="851"/>
        </w:tabs>
        <w:ind w:firstLine="709"/>
        <w:jc w:val="both"/>
        <w:rPr>
          <w:sz w:val="26"/>
          <w:szCs w:val="26"/>
        </w:rPr>
      </w:pPr>
      <w:r>
        <w:rPr>
          <w:sz w:val="26"/>
          <w:szCs w:val="26"/>
        </w:rPr>
        <w:t>б) осуществляющих подготовку проектной документации</w:t>
      </w:r>
      <w:r w:rsidRPr="00265879">
        <w:rPr>
          <w:sz w:val="26"/>
          <w:szCs w:val="26"/>
        </w:rPr>
        <w:t xml:space="preserve"> и иметь право выполнять работы в отношении объектов капитального строительства</w:t>
      </w:r>
      <w:r>
        <w:rPr>
          <w:sz w:val="26"/>
          <w:szCs w:val="26"/>
        </w:rPr>
        <w:t>:</w:t>
      </w:r>
    </w:p>
    <w:p w:rsidR="00E26AB4" w:rsidRPr="00265879" w:rsidRDefault="00E26AB4" w:rsidP="00E26AB4">
      <w:pPr>
        <w:tabs>
          <w:tab w:val="left" w:pos="851"/>
        </w:tabs>
        <w:ind w:firstLine="709"/>
        <w:jc w:val="both"/>
        <w:rPr>
          <w:sz w:val="26"/>
          <w:szCs w:val="26"/>
        </w:rPr>
      </w:pPr>
      <w:r>
        <w:rPr>
          <w:sz w:val="26"/>
          <w:szCs w:val="26"/>
        </w:rPr>
        <w:t>- объекты капитального строительства</w:t>
      </w:r>
      <w:r w:rsidRPr="00265879">
        <w:rPr>
          <w:sz w:val="26"/>
          <w:szCs w:val="26"/>
        </w:rPr>
        <w:t xml:space="preserve"> (кроме особо опасных, технически сложных и уникальных объектов, объектов использования атомной энергии).</w:t>
      </w:r>
    </w:p>
    <w:p w:rsidR="00E26AB4" w:rsidRPr="00265879" w:rsidRDefault="00E26AB4" w:rsidP="00E26AB4">
      <w:pPr>
        <w:tabs>
          <w:tab w:val="left" w:pos="851"/>
        </w:tabs>
        <w:ind w:firstLine="709"/>
        <w:jc w:val="both"/>
        <w:rPr>
          <w:sz w:val="26"/>
          <w:szCs w:val="26"/>
        </w:rPr>
      </w:pPr>
      <w:r w:rsidRPr="00265879">
        <w:rPr>
          <w:sz w:val="26"/>
          <w:szCs w:val="26"/>
        </w:rPr>
        <w:t>В составе заявки участник должен представить копию действующей выписки из реестра членов СРО, выданной не ранее одного месяца до даты подачи заявки, по форме, установленной органом надзора за саморегулируемыми организациями, с указанием сведений об уровне ответственности участника:</w:t>
      </w:r>
    </w:p>
    <w:p w:rsidR="00E26AB4" w:rsidRPr="00265879" w:rsidRDefault="00E26AB4" w:rsidP="00E26AB4">
      <w:pPr>
        <w:tabs>
          <w:tab w:val="left" w:pos="851"/>
        </w:tabs>
        <w:ind w:firstLine="709"/>
        <w:jc w:val="both"/>
        <w:rPr>
          <w:sz w:val="26"/>
          <w:szCs w:val="26"/>
        </w:rPr>
      </w:pPr>
      <w:r w:rsidRPr="00265879">
        <w:rPr>
          <w:sz w:val="26"/>
          <w:szCs w:val="26"/>
        </w:rPr>
        <w:t>- по компенсационному фонду возмещения вреда;</w:t>
      </w:r>
    </w:p>
    <w:p w:rsidR="00E26AB4" w:rsidRPr="00265879" w:rsidRDefault="00E26AB4" w:rsidP="00E26AB4">
      <w:pPr>
        <w:tabs>
          <w:tab w:val="left" w:pos="851"/>
        </w:tabs>
        <w:ind w:firstLine="709"/>
        <w:jc w:val="both"/>
        <w:rPr>
          <w:sz w:val="26"/>
          <w:szCs w:val="26"/>
        </w:rPr>
      </w:pPr>
      <w:r w:rsidRPr="00265879">
        <w:rPr>
          <w:sz w:val="26"/>
          <w:szCs w:val="26"/>
        </w:rPr>
        <w:t>- по компенсационному фонду обеспечения договорных обязательств.</w:t>
      </w:r>
    </w:p>
    <w:p w:rsidR="00E26AB4" w:rsidRPr="00265879" w:rsidRDefault="00E26AB4" w:rsidP="00E26AB4">
      <w:pPr>
        <w:tabs>
          <w:tab w:val="left" w:pos="851"/>
        </w:tabs>
        <w:ind w:firstLine="709"/>
        <w:jc w:val="both"/>
        <w:rPr>
          <w:sz w:val="26"/>
          <w:szCs w:val="26"/>
        </w:rPr>
      </w:pPr>
      <w:r w:rsidRPr="00265879">
        <w:rPr>
          <w:sz w:val="26"/>
          <w:szCs w:val="26"/>
        </w:rPr>
        <w:t xml:space="preserve">Оценка соответствия уровня ответственности участника по компенсационному фонду возмещения вреда осуществляется исходя из предложенной участником стоимости (включая налоги и сборы) работ, а по компенсационному фонду обеспечения договорных обязательств – исходя из предложенной участником цены заявки\оферты (включая налоги и сборы). </w:t>
      </w:r>
    </w:p>
    <w:p w:rsidR="00E26AB4" w:rsidRDefault="00E26AB4" w:rsidP="00E26AB4">
      <w:pPr>
        <w:shd w:val="clear" w:color="auto" w:fill="FFFFFF"/>
        <w:ind w:firstLine="709"/>
        <w:jc w:val="both"/>
        <w:rPr>
          <w:color w:val="000000"/>
          <w:sz w:val="26"/>
          <w:szCs w:val="26"/>
        </w:rPr>
      </w:pPr>
      <w:r>
        <w:rPr>
          <w:color w:val="000000"/>
          <w:sz w:val="26"/>
          <w:szCs w:val="26"/>
        </w:rPr>
        <w:t>4.2. В составе заявки Участник представляет коммерческое предложение в соответствии с требованием п.2.7 настоящ</w:t>
      </w:r>
      <w:r w:rsidR="00DD366F">
        <w:rPr>
          <w:color w:val="000000"/>
          <w:sz w:val="26"/>
          <w:szCs w:val="26"/>
        </w:rPr>
        <w:t>их</w:t>
      </w:r>
      <w:r>
        <w:rPr>
          <w:color w:val="000000"/>
          <w:sz w:val="26"/>
          <w:szCs w:val="26"/>
        </w:rPr>
        <w:t xml:space="preserve"> техническ</w:t>
      </w:r>
      <w:r w:rsidR="00DD366F">
        <w:rPr>
          <w:color w:val="000000"/>
          <w:sz w:val="26"/>
          <w:szCs w:val="26"/>
        </w:rPr>
        <w:t>их</w:t>
      </w:r>
      <w:r>
        <w:rPr>
          <w:color w:val="000000"/>
          <w:sz w:val="26"/>
          <w:szCs w:val="26"/>
        </w:rPr>
        <w:t xml:space="preserve"> </w:t>
      </w:r>
      <w:r w:rsidR="00DD366F">
        <w:rPr>
          <w:color w:val="000000"/>
          <w:sz w:val="26"/>
          <w:szCs w:val="26"/>
        </w:rPr>
        <w:t>требований</w:t>
      </w:r>
      <w:r>
        <w:rPr>
          <w:color w:val="000000"/>
          <w:sz w:val="26"/>
          <w:szCs w:val="26"/>
        </w:rPr>
        <w:t>. Сметная документация не включается в состав заявки участника.</w:t>
      </w:r>
    </w:p>
    <w:p w:rsidR="006F7801" w:rsidRDefault="00C3694F" w:rsidP="00434E7A">
      <w:pPr>
        <w:shd w:val="clear" w:color="auto" w:fill="FFFFFF"/>
        <w:tabs>
          <w:tab w:val="left" w:pos="567"/>
        </w:tabs>
        <w:suppressAutoHyphens/>
        <w:ind w:firstLine="709"/>
        <w:jc w:val="both"/>
        <w:rPr>
          <w:color w:val="000000"/>
          <w:sz w:val="26"/>
          <w:szCs w:val="26"/>
        </w:rPr>
      </w:pPr>
      <w:r>
        <w:rPr>
          <w:color w:val="000000"/>
          <w:sz w:val="26"/>
          <w:szCs w:val="26"/>
        </w:rPr>
        <w:t xml:space="preserve"> </w:t>
      </w:r>
    </w:p>
    <w:p w:rsidR="00925602" w:rsidRPr="00925602" w:rsidRDefault="00925602" w:rsidP="00925602">
      <w:pPr>
        <w:shd w:val="clear" w:color="auto" w:fill="FFFFFF"/>
        <w:tabs>
          <w:tab w:val="left" w:pos="567"/>
        </w:tabs>
        <w:suppressAutoHyphens/>
        <w:ind w:firstLine="709"/>
        <w:jc w:val="both"/>
        <w:rPr>
          <w:b/>
          <w:spacing w:val="-1"/>
          <w:sz w:val="26"/>
          <w:szCs w:val="26"/>
        </w:rPr>
      </w:pPr>
      <w:r w:rsidRPr="00925602">
        <w:rPr>
          <w:b/>
          <w:color w:val="000000"/>
          <w:spacing w:val="-1"/>
          <w:sz w:val="26"/>
          <w:szCs w:val="26"/>
        </w:rPr>
        <w:t xml:space="preserve">5. </w:t>
      </w:r>
      <w:r w:rsidRPr="00925602">
        <w:rPr>
          <w:b/>
          <w:spacing w:val="-1"/>
          <w:sz w:val="26"/>
          <w:szCs w:val="26"/>
        </w:rPr>
        <w:t>Требования к выполнению сметных расчетов (на стадии исполнения Договора Подрядчиком).</w:t>
      </w:r>
    </w:p>
    <w:p w:rsidR="00925602" w:rsidRPr="00355260" w:rsidRDefault="00925602" w:rsidP="00925602">
      <w:pPr>
        <w:shd w:val="clear" w:color="auto" w:fill="FFFFFF"/>
        <w:tabs>
          <w:tab w:val="left" w:pos="567"/>
        </w:tabs>
        <w:suppressAutoHyphens/>
        <w:ind w:firstLine="709"/>
        <w:jc w:val="both"/>
        <w:rPr>
          <w:b/>
          <w:color w:val="000000"/>
          <w:spacing w:val="-1"/>
          <w:sz w:val="26"/>
          <w:szCs w:val="26"/>
        </w:rPr>
      </w:pPr>
      <w:r w:rsidRPr="00925602">
        <w:rPr>
          <w:b/>
          <w:color w:val="000000"/>
          <w:spacing w:val="-1"/>
          <w:sz w:val="26"/>
          <w:szCs w:val="26"/>
        </w:rPr>
        <w:t xml:space="preserve">Для обоснования стоимости строительно-монтажных работ необходимо </w:t>
      </w:r>
      <w:r w:rsidRPr="00355260">
        <w:rPr>
          <w:b/>
          <w:color w:val="000000"/>
          <w:spacing w:val="-1"/>
          <w:sz w:val="26"/>
          <w:szCs w:val="26"/>
        </w:rPr>
        <w:t>предоставить локальный сметный расчёт.</w:t>
      </w:r>
    </w:p>
    <w:p w:rsidR="00925602" w:rsidRPr="00355260" w:rsidRDefault="00925602" w:rsidP="00925602">
      <w:pPr>
        <w:widowControl w:val="0"/>
        <w:tabs>
          <w:tab w:val="left" w:pos="720"/>
          <w:tab w:val="num" w:pos="2340"/>
          <w:tab w:val="num" w:pos="3060"/>
          <w:tab w:val="num" w:pos="3240"/>
        </w:tabs>
        <w:ind w:firstLine="709"/>
        <w:jc w:val="both"/>
        <w:rPr>
          <w:color w:val="000000"/>
          <w:sz w:val="26"/>
          <w:szCs w:val="26"/>
        </w:rPr>
      </w:pPr>
      <w:r w:rsidRPr="00355260">
        <w:rPr>
          <w:color w:val="000000"/>
          <w:sz w:val="26"/>
          <w:szCs w:val="26"/>
        </w:rPr>
        <w:t xml:space="preserve">5.1. </w:t>
      </w:r>
      <w:r w:rsidR="00355260" w:rsidRPr="00355260">
        <w:rPr>
          <w:sz w:val="26"/>
          <w:szCs w:val="26"/>
        </w:rPr>
        <w:t xml:space="preserve">Разработка сметной документации осуществляется при исполнении договора в соответствии с договорными условиями и приложением № </w:t>
      </w:r>
      <w:r w:rsidR="00D21A22">
        <w:rPr>
          <w:sz w:val="26"/>
          <w:szCs w:val="26"/>
        </w:rPr>
        <w:t>3</w:t>
      </w:r>
      <w:r w:rsidR="00355260" w:rsidRPr="00355260">
        <w:rPr>
          <w:sz w:val="26"/>
          <w:szCs w:val="26"/>
        </w:rPr>
        <w:t xml:space="preserve"> к настоящ</w:t>
      </w:r>
      <w:r w:rsidR="0091217F">
        <w:rPr>
          <w:sz w:val="26"/>
          <w:szCs w:val="26"/>
        </w:rPr>
        <w:t>им</w:t>
      </w:r>
      <w:r w:rsidR="00355260" w:rsidRPr="00355260">
        <w:rPr>
          <w:sz w:val="26"/>
          <w:szCs w:val="26"/>
        </w:rPr>
        <w:t xml:space="preserve"> Техническ</w:t>
      </w:r>
      <w:r w:rsidR="0091217F">
        <w:rPr>
          <w:sz w:val="26"/>
          <w:szCs w:val="26"/>
        </w:rPr>
        <w:t>им</w:t>
      </w:r>
      <w:r w:rsidR="00355260" w:rsidRPr="00355260">
        <w:rPr>
          <w:sz w:val="26"/>
          <w:szCs w:val="26"/>
        </w:rPr>
        <w:t xml:space="preserve"> </w:t>
      </w:r>
      <w:r w:rsidR="0091217F">
        <w:rPr>
          <w:sz w:val="26"/>
          <w:szCs w:val="26"/>
        </w:rPr>
        <w:t>требованиям</w:t>
      </w:r>
      <w:r w:rsidR="00355260" w:rsidRPr="00355260">
        <w:rPr>
          <w:sz w:val="26"/>
          <w:szCs w:val="26"/>
        </w:rPr>
        <w:t xml:space="preserve"> «Требования к оформлению и составлению сметной документации»</w:t>
      </w:r>
      <w:r w:rsidRPr="00355260">
        <w:rPr>
          <w:color w:val="000000"/>
          <w:sz w:val="26"/>
          <w:szCs w:val="26"/>
        </w:rPr>
        <w:t xml:space="preserve">.  </w:t>
      </w:r>
    </w:p>
    <w:p w:rsidR="00925602" w:rsidRPr="00355260" w:rsidRDefault="00925602" w:rsidP="00925602">
      <w:pPr>
        <w:widowControl w:val="0"/>
        <w:tabs>
          <w:tab w:val="left" w:pos="720"/>
          <w:tab w:val="num" w:pos="2340"/>
          <w:tab w:val="num" w:pos="3060"/>
          <w:tab w:val="num" w:pos="3240"/>
        </w:tabs>
        <w:ind w:firstLine="709"/>
        <w:contextualSpacing/>
        <w:jc w:val="both"/>
        <w:rPr>
          <w:color w:val="000000"/>
          <w:sz w:val="26"/>
          <w:szCs w:val="26"/>
        </w:rPr>
      </w:pPr>
      <w:r w:rsidRPr="00355260">
        <w:rPr>
          <w:color w:val="000000"/>
          <w:sz w:val="26"/>
          <w:szCs w:val="26"/>
        </w:rPr>
        <w:t>5.2. </w:t>
      </w:r>
      <w:r w:rsidR="00355260" w:rsidRPr="00355260">
        <w:rPr>
          <w:sz w:val="26"/>
          <w:szCs w:val="26"/>
        </w:rPr>
        <w:t>В сметной документации предусмотреть резерв средств на непредвиденные работы и затраты в размере 1,5%.</w:t>
      </w:r>
    </w:p>
    <w:p w:rsidR="00925602" w:rsidRPr="00355260" w:rsidRDefault="00925602" w:rsidP="00925602">
      <w:pPr>
        <w:widowControl w:val="0"/>
        <w:tabs>
          <w:tab w:val="left" w:pos="720"/>
          <w:tab w:val="num" w:pos="2340"/>
          <w:tab w:val="num" w:pos="3060"/>
          <w:tab w:val="num" w:pos="3240"/>
        </w:tabs>
        <w:ind w:firstLine="709"/>
        <w:contextualSpacing/>
        <w:jc w:val="both"/>
        <w:rPr>
          <w:color w:val="000000"/>
          <w:sz w:val="26"/>
          <w:szCs w:val="26"/>
        </w:rPr>
      </w:pPr>
      <w:r w:rsidRPr="00355260">
        <w:rPr>
          <w:color w:val="000000"/>
          <w:sz w:val="26"/>
          <w:szCs w:val="26"/>
        </w:rPr>
        <w:t>5.3. </w:t>
      </w:r>
      <w:r w:rsidR="00355260" w:rsidRPr="00355260">
        <w:rPr>
          <w:sz w:val="26"/>
          <w:szCs w:val="26"/>
        </w:rPr>
        <w:t xml:space="preserve">В случае возникновения непредвиденных расходов в рамках реализации договора необходимо составлять и оформлять сметную документацию в обоснование данных затрат в соответствии с договорными условиями и приложением № </w:t>
      </w:r>
      <w:r w:rsidR="009945C2">
        <w:rPr>
          <w:sz w:val="26"/>
          <w:szCs w:val="26"/>
        </w:rPr>
        <w:t>3</w:t>
      </w:r>
      <w:r w:rsidR="00355260" w:rsidRPr="00355260">
        <w:rPr>
          <w:sz w:val="26"/>
          <w:szCs w:val="26"/>
        </w:rPr>
        <w:t xml:space="preserve"> к настоящ</w:t>
      </w:r>
      <w:r w:rsidR="0091217F">
        <w:rPr>
          <w:sz w:val="26"/>
          <w:szCs w:val="26"/>
        </w:rPr>
        <w:t>им</w:t>
      </w:r>
      <w:r w:rsidR="00355260" w:rsidRPr="00355260">
        <w:rPr>
          <w:sz w:val="26"/>
          <w:szCs w:val="26"/>
        </w:rPr>
        <w:t xml:space="preserve"> Техническ</w:t>
      </w:r>
      <w:r w:rsidR="0091217F">
        <w:rPr>
          <w:sz w:val="26"/>
          <w:szCs w:val="26"/>
        </w:rPr>
        <w:t>им</w:t>
      </w:r>
      <w:r w:rsidR="00355260" w:rsidRPr="00355260">
        <w:rPr>
          <w:sz w:val="26"/>
          <w:szCs w:val="26"/>
        </w:rPr>
        <w:t xml:space="preserve"> </w:t>
      </w:r>
      <w:r w:rsidR="0091217F">
        <w:rPr>
          <w:sz w:val="26"/>
          <w:szCs w:val="26"/>
        </w:rPr>
        <w:t>требованиям</w:t>
      </w:r>
      <w:r w:rsidR="00355260" w:rsidRPr="00355260">
        <w:rPr>
          <w:sz w:val="26"/>
          <w:szCs w:val="26"/>
        </w:rPr>
        <w:t xml:space="preserve"> «Требования к оформлению и составлению сметной документации».</w:t>
      </w:r>
    </w:p>
    <w:p w:rsidR="00925602" w:rsidRPr="00355260" w:rsidRDefault="00925602" w:rsidP="00925602">
      <w:pPr>
        <w:widowControl w:val="0"/>
        <w:tabs>
          <w:tab w:val="left" w:pos="720"/>
          <w:tab w:val="num" w:pos="2340"/>
          <w:tab w:val="num" w:pos="3060"/>
          <w:tab w:val="num" w:pos="3240"/>
        </w:tabs>
        <w:ind w:firstLine="709"/>
        <w:contextualSpacing/>
        <w:jc w:val="both"/>
        <w:rPr>
          <w:color w:val="000000"/>
          <w:sz w:val="26"/>
          <w:szCs w:val="26"/>
        </w:rPr>
      </w:pPr>
      <w:r w:rsidRPr="00355260">
        <w:rPr>
          <w:color w:val="000000"/>
          <w:sz w:val="26"/>
          <w:szCs w:val="26"/>
        </w:rPr>
        <w:t>5.4. </w:t>
      </w:r>
      <w:r w:rsidR="00355260" w:rsidRPr="00355260">
        <w:rPr>
          <w:sz w:val="26"/>
          <w:szCs w:val="26"/>
        </w:rPr>
        <w:t>Внесение изменений в сметную документацию Заказчика, кроме применения понижающего коэффициента не допускается</w:t>
      </w:r>
      <w:r w:rsidRPr="00355260">
        <w:rPr>
          <w:color w:val="000000"/>
          <w:sz w:val="26"/>
          <w:szCs w:val="26"/>
        </w:rPr>
        <w:t>.</w:t>
      </w:r>
    </w:p>
    <w:p w:rsidR="00925602" w:rsidRPr="00355260" w:rsidRDefault="00925602" w:rsidP="00925602">
      <w:pPr>
        <w:widowControl w:val="0"/>
        <w:tabs>
          <w:tab w:val="left" w:pos="720"/>
          <w:tab w:val="num" w:pos="2340"/>
          <w:tab w:val="num" w:pos="3060"/>
          <w:tab w:val="num" w:pos="3240"/>
        </w:tabs>
        <w:ind w:firstLine="709"/>
        <w:contextualSpacing/>
        <w:jc w:val="both"/>
        <w:rPr>
          <w:color w:val="000000"/>
          <w:sz w:val="26"/>
          <w:szCs w:val="26"/>
        </w:rPr>
      </w:pPr>
      <w:r w:rsidRPr="00355260">
        <w:rPr>
          <w:color w:val="000000"/>
          <w:sz w:val="26"/>
          <w:szCs w:val="26"/>
        </w:rPr>
        <w:t>5.5. </w:t>
      </w:r>
      <w:r w:rsidR="00355260" w:rsidRPr="00355260">
        <w:rPr>
          <w:sz w:val="26"/>
          <w:szCs w:val="26"/>
        </w:rPr>
        <w:t>Понижающий коэффициент начисляется в локальных сметах (расчета, калькуляциях и др.) единым индексом в итогах (после начисления лимитированных затрат в случае составления одной сметы).</w:t>
      </w:r>
    </w:p>
    <w:p w:rsidR="007866FE" w:rsidRDefault="00714174" w:rsidP="007866FE">
      <w:pPr>
        <w:shd w:val="clear" w:color="auto" w:fill="FFFFFF"/>
        <w:tabs>
          <w:tab w:val="left" w:pos="567"/>
        </w:tabs>
        <w:suppressAutoHyphens/>
        <w:ind w:firstLine="709"/>
        <w:rPr>
          <w:b/>
          <w:color w:val="000000"/>
          <w:spacing w:val="-1"/>
          <w:sz w:val="26"/>
          <w:szCs w:val="26"/>
        </w:rPr>
      </w:pPr>
      <w:r w:rsidRPr="00355260">
        <w:rPr>
          <w:b/>
          <w:color w:val="000000"/>
          <w:spacing w:val="-1"/>
          <w:sz w:val="26"/>
          <w:szCs w:val="26"/>
        </w:rPr>
        <w:t>6</w:t>
      </w:r>
      <w:r w:rsidR="007866FE" w:rsidRPr="00355260">
        <w:rPr>
          <w:b/>
          <w:color w:val="000000"/>
          <w:spacing w:val="-1"/>
          <w:sz w:val="26"/>
          <w:szCs w:val="26"/>
        </w:rPr>
        <w:t>. Требования к выполнению</w:t>
      </w:r>
      <w:r w:rsidR="007866FE" w:rsidRPr="0070636D">
        <w:rPr>
          <w:b/>
          <w:color w:val="000000"/>
          <w:spacing w:val="-1"/>
          <w:sz w:val="26"/>
          <w:szCs w:val="26"/>
        </w:rPr>
        <w:t xml:space="preserve"> строительно-монтажных работ</w:t>
      </w:r>
      <w:r w:rsidR="002A3F8A">
        <w:rPr>
          <w:b/>
          <w:color w:val="000000"/>
          <w:spacing w:val="-1"/>
          <w:sz w:val="26"/>
          <w:szCs w:val="26"/>
        </w:rPr>
        <w:t>:</w:t>
      </w:r>
    </w:p>
    <w:p w:rsidR="007866FE" w:rsidRPr="0070636D" w:rsidRDefault="00714174" w:rsidP="007866FE">
      <w:pPr>
        <w:widowControl w:val="0"/>
        <w:tabs>
          <w:tab w:val="left" w:pos="567"/>
        </w:tabs>
        <w:suppressAutoHyphens/>
        <w:autoSpaceDE w:val="0"/>
        <w:autoSpaceDN w:val="0"/>
        <w:adjustRightInd w:val="0"/>
        <w:ind w:firstLine="709"/>
        <w:jc w:val="both"/>
        <w:rPr>
          <w:color w:val="000000"/>
          <w:sz w:val="26"/>
          <w:szCs w:val="26"/>
        </w:rPr>
      </w:pPr>
      <w:r w:rsidRPr="0070636D">
        <w:rPr>
          <w:color w:val="000000"/>
          <w:sz w:val="26"/>
          <w:szCs w:val="26"/>
        </w:rPr>
        <w:t>6</w:t>
      </w:r>
      <w:r w:rsidR="00A267D4">
        <w:rPr>
          <w:color w:val="000000"/>
          <w:sz w:val="26"/>
          <w:szCs w:val="26"/>
        </w:rPr>
        <w:t xml:space="preserve">.1. </w:t>
      </w:r>
      <w:r w:rsidR="007866FE" w:rsidRPr="0070636D">
        <w:rPr>
          <w:color w:val="000000"/>
          <w:sz w:val="26"/>
          <w:szCs w:val="26"/>
        </w:rPr>
        <w:t>Перед началом производства строительно-монтажных работ необходимо выполнение организационно - технических мероприятий, обеспечивающих безопасное производство работ:</w:t>
      </w:r>
    </w:p>
    <w:p w:rsidR="0089531C" w:rsidRDefault="007866FE" w:rsidP="0089531C">
      <w:pPr>
        <w:widowControl w:val="0"/>
        <w:tabs>
          <w:tab w:val="left" w:pos="567"/>
        </w:tabs>
        <w:suppressAutoHyphens/>
        <w:autoSpaceDE w:val="0"/>
        <w:autoSpaceDN w:val="0"/>
        <w:adjustRightInd w:val="0"/>
        <w:ind w:firstLine="709"/>
        <w:jc w:val="both"/>
        <w:rPr>
          <w:color w:val="000000"/>
          <w:sz w:val="26"/>
          <w:szCs w:val="26"/>
        </w:rPr>
      </w:pPr>
      <w:r w:rsidRPr="0070636D">
        <w:rPr>
          <w:color w:val="000000"/>
          <w:sz w:val="26"/>
          <w:szCs w:val="26"/>
        </w:rPr>
        <w:t>-</w:t>
      </w:r>
      <w:r w:rsidR="0089531C">
        <w:rPr>
          <w:color w:val="000000"/>
          <w:sz w:val="26"/>
          <w:szCs w:val="26"/>
        </w:rPr>
        <w:t xml:space="preserve"> </w:t>
      </w:r>
      <w:r w:rsidRPr="0070636D">
        <w:rPr>
          <w:color w:val="000000"/>
          <w:sz w:val="26"/>
          <w:szCs w:val="26"/>
        </w:rPr>
        <w:t>назначение приказом подрядчика ответственного лица на объекте реконструкции за соблюдением требований техники безопасности, пожарной безопасности и охраны окружающей среды;</w:t>
      </w:r>
    </w:p>
    <w:p w:rsidR="00247927" w:rsidRPr="000F0C1C" w:rsidRDefault="007866FE" w:rsidP="0089531C">
      <w:pPr>
        <w:widowControl w:val="0"/>
        <w:tabs>
          <w:tab w:val="left" w:pos="567"/>
        </w:tabs>
        <w:suppressAutoHyphens/>
        <w:autoSpaceDE w:val="0"/>
        <w:autoSpaceDN w:val="0"/>
        <w:adjustRightInd w:val="0"/>
        <w:ind w:firstLine="709"/>
        <w:jc w:val="both"/>
        <w:rPr>
          <w:color w:val="000000"/>
          <w:sz w:val="26"/>
          <w:szCs w:val="26"/>
        </w:rPr>
      </w:pPr>
      <w:r w:rsidRPr="0070636D">
        <w:rPr>
          <w:color w:val="000000"/>
          <w:sz w:val="26"/>
          <w:szCs w:val="26"/>
        </w:rPr>
        <w:t>-</w:t>
      </w:r>
      <w:r w:rsidR="0089531C">
        <w:rPr>
          <w:color w:val="000000"/>
          <w:sz w:val="26"/>
          <w:szCs w:val="26"/>
        </w:rPr>
        <w:t xml:space="preserve"> </w:t>
      </w:r>
      <w:r w:rsidRPr="000F0C1C">
        <w:rPr>
          <w:color w:val="000000"/>
          <w:sz w:val="26"/>
          <w:szCs w:val="26"/>
        </w:rPr>
        <w:t>оформление допуска для производств</w:t>
      </w:r>
      <w:r w:rsidR="00247927" w:rsidRPr="000F0C1C">
        <w:rPr>
          <w:color w:val="000000"/>
          <w:sz w:val="26"/>
          <w:szCs w:val="26"/>
        </w:rPr>
        <w:t>а работ в зоне, действующей ЛЭП;</w:t>
      </w:r>
    </w:p>
    <w:p w:rsidR="007866FE" w:rsidRPr="000F0C1C" w:rsidRDefault="001C7CB9" w:rsidP="0089531C">
      <w:pPr>
        <w:widowControl w:val="0"/>
        <w:tabs>
          <w:tab w:val="left" w:pos="567"/>
        </w:tabs>
        <w:suppressAutoHyphens/>
        <w:autoSpaceDE w:val="0"/>
        <w:autoSpaceDN w:val="0"/>
        <w:adjustRightInd w:val="0"/>
        <w:ind w:firstLine="709"/>
        <w:jc w:val="both"/>
        <w:rPr>
          <w:color w:val="000000"/>
          <w:sz w:val="26"/>
          <w:szCs w:val="26"/>
        </w:rPr>
      </w:pPr>
      <w:r w:rsidRPr="000F0C1C">
        <w:rPr>
          <w:color w:val="000000"/>
          <w:sz w:val="26"/>
          <w:szCs w:val="26"/>
        </w:rPr>
        <w:t xml:space="preserve">- </w:t>
      </w:r>
      <w:r w:rsidR="00247927" w:rsidRPr="000F0C1C">
        <w:rPr>
          <w:color w:val="000000"/>
          <w:sz w:val="26"/>
          <w:szCs w:val="26"/>
        </w:rPr>
        <w:t>согласовать с АО «ДРСК» мероприятия</w:t>
      </w:r>
      <w:r w:rsidRPr="000F0C1C">
        <w:rPr>
          <w:color w:val="000000"/>
          <w:sz w:val="26"/>
          <w:szCs w:val="26"/>
        </w:rPr>
        <w:t xml:space="preserve"> по предотвращению случаев </w:t>
      </w:r>
      <w:r w:rsidRPr="000F0C1C">
        <w:rPr>
          <w:color w:val="000000"/>
          <w:sz w:val="26"/>
          <w:szCs w:val="26"/>
        </w:rPr>
        <w:lastRenderedPageBreak/>
        <w:t xml:space="preserve">повреждения здоровья работников, согласно статьи 214 Трудового кодекса РФ. </w:t>
      </w:r>
      <w:r w:rsidR="007866FE" w:rsidRPr="000F0C1C">
        <w:rPr>
          <w:color w:val="000000"/>
          <w:sz w:val="26"/>
          <w:szCs w:val="26"/>
        </w:rPr>
        <w:t xml:space="preserve"> </w:t>
      </w:r>
    </w:p>
    <w:p w:rsidR="007866FE" w:rsidRPr="0070636D" w:rsidRDefault="00714174" w:rsidP="007866FE">
      <w:pPr>
        <w:widowControl w:val="0"/>
        <w:tabs>
          <w:tab w:val="left" w:pos="567"/>
        </w:tabs>
        <w:suppressAutoHyphens/>
        <w:autoSpaceDE w:val="0"/>
        <w:autoSpaceDN w:val="0"/>
        <w:adjustRightInd w:val="0"/>
        <w:ind w:firstLine="709"/>
        <w:jc w:val="both"/>
        <w:rPr>
          <w:color w:val="000000"/>
          <w:sz w:val="26"/>
          <w:szCs w:val="26"/>
        </w:rPr>
      </w:pPr>
      <w:r w:rsidRPr="000F0C1C">
        <w:rPr>
          <w:color w:val="000000"/>
          <w:sz w:val="26"/>
          <w:szCs w:val="26"/>
        </w:rPr>
        <w:t>6</w:t>
      </w:r>
      <w:r w:rsidR="007866FE" w:rsidRPr="000F0C1C">
        <w:rPr>
          <w:color w:val="000000"/>
          <w:sz w:val="26"/>
          <w:szCs w:val="26"/>
        </w:rPr>
        <w:t>.2. Работы выполнить в соответствии с разработанной и утвержденной рабочей</w:t>
      </w:r>
      <w:r w:rsidR="007866FE" w:rsidRPr="0070636D">
        <w:rPr>
          <w:color w:val="000000"/>
          <w:sz w:val="26"/>
          <w:szCs w:val="26"/>
        </w:rPr>
        <w:t xml:space="preserve"> документацией, требованиями государственных надзорных органов, технической и эксплуатационной документации заводов-изготовителей поставляемой продукции, строительными нормами и правилами, а также другими действующими правилами и инструкциями:</w:t>
      </w:r>
    </w:p>
    <w:p w:rsidR="007866FE" w:rsidRPr="0070636D" w:rsidRDefault="007866FE" w:rsidP="007866FE">
      <w:pPr>
        <w:widowControl w:val="0"/>
        <w:tabs>
          <w:tab w:val="left" w:pos="567"/>
        </w:tabs>
        <w:suppressAutoHyphens/>
        <w:autoSpaceDE w:val="0"/>
        <w:autoSpaceDN w:val="0"/>
        <w:adjustRightInd w:val="0"/>
        <w:ind w:firstLine="709"/>
        <w:jc w:val="both"/>
        <w:rPr>
          <w:color w:val="000000"/>
          <w:sz w:val="26"/>
          <w:szCs w:val="26"/>
        </w:rPr>
      </w:pPr>
      <w:r w:rsidRPr="0070636D">
        <w:rPr>
          <w:color w:val="000000"/>
          <w:sz w:val="26"/>
          <w:szCs w:val="26"/>
        </w:rPr>
        <w:t>- ПУЭ (действующее издание);</w:t>
      </w:r>
    </w:p>
    <w:p w:rsidR="007866FE" w:rsidRPr="0070636D" w:rsidRDefault="007866FE" w:rsidP="007866FE">
      <w:pPr>
        <w:widowControl w:val="0"/>
        <w:tabs>
          <w:tab w:val="left" w:pos="567"/>
        </w:tabs>
        <w:suppressAutoHyphens/>
        <w:autoSpaceDE w:val="0"/>
        <w:autoSpaceDN w:val="0"/>
        <w:adjustRightInd w:val="0"/>
        <w:ind w:firstLine="709"/>
        <w:jc w:val="both"/>
        <w:rPr>
          <w:color w:val="000000"/>
          <w:sz w:val="26"/>
          <w:szCs w:val="26"/>
        </w:rPr>
      </w:pPr>
      <w:r w:rsidRPr="0070636D">
        <w:rPr>
          <w:color w:val="000000"/>
          <w:sz w:val="26"/>
          <w:szCs w:val="26"/>
        </w:rPr>
        <w:t>- ПТЭ (действующее издание);</w:t>
      </w:r>
    </w:p>
    <w:p w:rsidR="007866FE" w:rsidRPr="0070636D" w:rsidRDefault="007866FE" w:rsidP="007866FE">
      <w:pPr>
        <w:widowControl w:val="0"/>
        <w:tabs>
          <w:tab w:val="left" w:pos="567"/>
        </w:tabs>
        <w:suppressAutoHyphens/>
        <w:autoSpaceDE w:val="0"/>
        <w:autoSpaceDN w:val="0"/>
        <w:adjustRightInd w:val="0"/>
        <w:ind w:firstLine="709"/>
        <w:jc w:val="both"/>
        <w:rPr>
          <w:color w:val="000000"/>
          <w:sz w:val="26"/>
          <w:szCs w:val="26"/>
        </w:rPr>
      </w:pPr>
      <w:r w:rsidRPr="0070636D">
        <w:rPr>
          <w:color w:val="000000"/>
          <w:sz w:val="26"/>
          <w:szCs w:val="26"/>
        </w:rPr>
        <w:t xml:space="preserve">- </w:t>
      </w:r>
      <w:r w:rsidR="001B5317" w:rsidRPr="004D3AD1">
        <w:rPr>
          <w:sz w:val="26"/>
          <w:szCs w:val="26"/>
          <w:shd w:val="clear" w:color="auto" w:fill="FFFFFF"/>
        </w:rPr>
        <w:t>Методика определения сметной стоимости строительства,</w:t>
      </w:r>
      <w:r w:rsidR="001B5317" w:rsidRPr="004D3AD1">
        <w:rPr>
          <w:sz w:val="26"/>
          <w:szCs w:val="26"/>
        </w:rPr>
        <w:t xml:space="preserve"> </w:t>
      </w:r>
      <w:r w:rsidR="001B5317" w:rsidRPr="004D3AD1">
        <w:rPr>
          <w:sz w:val="26"/>
          <w:szCs w:val="26"/>
          <w:shd w:val="clear" w:color="auto" w:fill="FFFFFF"/>
        </w:rPr>
        <w:t>реконструкции, капитального ремонта, сноса объектов капитального</w:t>
      </w:r>
      <w:r w:rsidR="001B5317" w:rsidRPr="004D3AD1">
        <w:rPr>
          <w:sz w:val="26"/>
          <w:szCs w:val="26"/>
        </w:rPr>
        <w:t xml:space="preserve"> </w:t>
      </w:r>
      <w:r w:rsidR="001B5317" w:rsidRPr="004D3AD1">
        <w:rPr>
          <w:sz w:val="26"/>
          <w:szCs w:val="26"/>
          <w:shd w:val="clear" w:color="auto" w:fill="FFFFFF"/>
        </w:rPr>
        <w:t>строительства, работ по сохранению объектов культурного наследия</w:t>
      </w:r>
      <w:r w:rsidR="001B5317" w:rsidRPr="004D3AD1">
        <w:rPr>
          <w:sz w:val="26"/>
          <w:szCs w:val="26"/>
        </w:rPr>
        <w:t xml:space="preserve"> </w:t>
      </w:r>
      <w:r w:rsidR="001B5317" w:rsidRPr="004D3AD1">
        <w:rPr>
          <w:sz w:val="26"/>
          <w:szCs w:val="26"/>
          <w:shd w:val="clear" w:color="auto" w:fill="FFFFFF"/>
        </w:rPr>
        <w:t>(памятников истории и культуры) народов Российской Федерации</w:t>
      </w:r>
      <w:r w:rsidR="001B5317" w:rsidRPr="004D3AD1">
        <w:rPr>
          <w:sz w:val="26"/>
          <w:szCs w:val="26"/>
        </w:rPr>
        <w:t xml:space="preserve"> </w:t>
      </w:r>
      <w:r w:rsidR="001B5317" w:rsidRPr="004D3AD1">
        <w:rPr>
          <w:sz w:val="26"/>
          <w:szCs w:val="26"/>
          <w:shd w:val="clear" w:color="auto" w:fill="FFFFFF"/>
        </w:rPr>
        <w:t>на территории Российской Федерации, утвержденной приказом</w:t>
      </w:r>
      <w:r w:rsidR="001B5317" w:rsidRPr="004D3AD1">
        <w:rPr>
          <w:sz w:val="26"/>
          <w:szCs w:val="26"/>
        </w:rPr>
        <w:t xml:space="preserve"> </w:t>
      </w:r>
      <w:r w:rsidR="001B5317" w:rsidRPr="004D3AD1">
        <w:rPr>
          <w:sz w:val="26"/>
          <w:szCs w:val="26"/>
          <w:shd w:val="clear" w:color="auto" w:fill="FFFFFF"/>
        </w:rPr>
        <w:t>Министерства строительства и жилищно-коммунального хозяйства</w:t>
      </w:r>
      <w:r w:rsidR="001B5317" w:rsidRPr="004D3AD1">
        <w:rPr>
          <w:sz w:val="26"/>
          <w:szCs w:val="26"/>
        </w:rPr>
        <w:t xml:space="preserve"> </w:t>
      </w:r>
      <w:r w:rsidR="001B5317" w:rsidRPr="004D3AD1">
        <w:rPr>
          <w:sz w:val="26"/>
          <w:szCs w:val="26"/>
          <w:shd w:val="clear" w:color="auto" w:fill="FFFFFF"/>
        </w:rPr>
        <w:t>Российской Федерации от 4 августа 2020 года N 421/пр</w:t>
      </w:r>
      <w:r w:rsidRPr="0070636D">
        <w:rPr>
          <w:color w:val="000000"/>
          <w:sz w:val="26"/>
          <w:szCs w:val="26"/>
        </w:rPr>
        <w:t>;</w:t>
      </w:r>
    </w:p>
    <w:p w:rsidR="007866FE" w:rsidRPr="000954BF" w:rsidRDefault="007866FE" w:rsidP="008F2AED">
      <w:pPr>
        <w:widowControl w:val="0"/>
        <w:tabs>
          <w:tab w:val="left" w:pos="567"/>
        </w:tabs>
        <w:suppressAutoHyphens/>
        <w:autoSpaceDE w:val="0"/>
        <w:autoSpaceDN w:val="0"/>
        <w:adjustRightInd w:val="0"/>
        <w:ind w:firstLine="709"/>
        <w:jc w:val="both"/>
        <w:rPr>
          <w:color w:val="000000"/>
          <w:sz w:val="26"/>
          <w:szCs w:val="26"/>
        </w:rPr>
      </w:pPr>
      <w:r w:rsidRPr="000954BF">
        <w:rPr>
          <w:color w:val="000000"/>
          <w:sz w:val="26"/>
          <w:szCs w:val="26"/>
        </w:rPr>
        <w:t xml:space="preserve">-  </w:t>
      </w:r>
      <w:hyperlink r:id="rId8" w:tooltip="&quot;СП 48.13330.2019 Организация строительства СНиП 12-01-2004&quot;&#10;(утв. приказом Министерства строительства и жилищно-коммунального хозяйства Российской Федерации от ...&#10;Статус: действует с 25.06.2020&#10;Применяется для целей технического регламента" w:history="1">
        <w:r w:rsidR="00247927" w:rsidRPr="00BB25FC">
          <w:rPr>
            <w:rStyle w:val="a5"/>
            <w:color w:val="0000AA"/>
            <w:sz w:val="26"/>
            <w:szCs w:val="26"/>
          </w:rPr>
          <w:t>СП 48.13330.2019</w:t>
        </w:r>
      </w:hyperlink>
      <w:r w:rsidR="00247927" w:rsidRPr="000954BF">
        <w:rPr>
          <w:color w:val="000000"/>
          <w:sz w:val="26"/>
          <w:szCs w:val="26"/>
        </w:rPr>
        <w:t xml:space="preserve"> </w:t>
      </w:r>
      <w:r w:rsidRPr="000954BF">
        <w:rPr>
          <w:color w:val="000000"/>
          <w:sz w:val="26"/>
          <w:szCs w:val="26"/>
        </w:rPr>
        <w:t>«Организация строительства»;</w:t>
      </w:r>
    </w:p>
    <w:p w:rsidR="009E54CB" w:rsidRPr="000954BF" w:rsidRDefault="009E54CB" w:rsidP="008F2AED">
      <w:pPr>
        <w:pStyle w:val="formattext"/>
        <w:spacing w:before="0" w:beforeAutospacing="0" w:after="0" w:afterAutospacing="0"/>
        <w:ind w:firstLine="709"/>
        <w:jc w:val="both"/>
        <w:rPr>
          <w:color w:val="000000"/>
          <w:sz w:val="26"/>
          <w:szCs w:val="26"/>
        </w:rPr>
      </w:pPr>
      <w:r w:rsidRPr="000954BF">
        <w:rPr>
          <w:color w:val="000000"/>
          <w:sz w:val="26"/>
          <w:szCs w:val="26"/>
        </w:rPr>
        <w:t>-</w:t>
      </w:r>
      <w:hyperlink r:id="rId9" w:anchor="7D20K3" w:history="1">
        <w:r w:rsidR="008F2AED" w:rsidRPr="000954BF">
          <w:rPr>
            <w:color w:val="000000"/>
            <w:sz w:val="26"/>
            <w:szCs w:val="26"/>
          </w:rPr>
          <w:t xml:space="preserve">СП 68.13330.2017 </w:t>
        </w:r>
      </w:hyperlink>
      <w:r w:rsidR="001B5317" w:rsidRPr="000954BF">
        <w:rPr>
          <w:color w:val="000000"/>
          <w:sz w:val="26"/>
          <w:szCs w:val="26"/>
        </w:rPr>
        <w:t>«Приемка законченных строительством объектов. Основные положения»</w:t>
      </w:r>
      <w:r w:rsidRPr="000954BF">
        <w:rPr>
          <w:color w:val="000000"/>
          <w:sz w:val="26"/>
          <w:szCs w:val="26"/>
        </w:rPr>
        <w:t>;</w:t>
      </w:r>
    </w:p>
    <w:p w:rsidR="007866FE" w:rsidRPr="0070636D" w:rsidRDefault="007866FE" w:rsidP="007866FE">
      <w:pPr>
        <w:widowControl w:val="0"/>
        <w:tabs>
          <w:tab w:val="left" w:pos="567"/>
        </w:tabs>
        <w:suppressAutoHyphens/>
        <w:autoSpaceDE w:val="0"/>
        <w:autoSpaceDN w:val="0"/>
        <w:adjustRightInd w:val="0"/>
        <w:ind w:firstLine="709"/>
        <w:jc w:val="both"/>
        <w:rPr>
          <w:color w:val="000000"/>
          <w:sz w:val="26"/>
          <w:szCs w:val="26"/>
        </w:rPr>
      </w:pPr>
      <w:r w:rsidRPr="0070636D">
        <w:rPr>
          <w:color w:val="000000"/>
          <w:sz w:val="26"/>
          <w:szCs w:val="26"/>
        </w:rPr>
        <w:t xml:space="preserve">- </w:t>
      </w:r>
      <w:r w:rsidR="00F53E91" w:rsidRPr="0070636D">
        <w:rPr>
          <w:color w:val="000000"/>
          <w:sz w:val="26"/>
          <w:szCs w:val="26"/>
        </w:rPr>
        <w:t>СП 76.13330.2016</w:t>
      </w:r>
      <w:r w:rsidR="00E2097B" w:rsidRPr="0070636D">
        <w:rPr>
          <w:color w:val="000000"/>
          <w:sz w:val="26"/>
          <w:szCs w:val="26"/>
        </w:rPr>
        <w:t xml:space="preserve"> </w:t>
      </w:r>
      <w:r w:rsidRPr="0070636D">
        <w:rPr>
          <w:color w:val="000000"/>
          <w:sz w:val="26"/>
          <w:szCs w:val="26"/>
        </w:rPr>
        <w:t>«Электротехнические устройства»;</w:t>
      </w:r>
    </w:p>
    <w:p w:rsidR="009E54CB" w:rsidRPr="0070636D" w:rsidRDefault="009E54CB" w:rsidP="00F53E91">
      <w:pPr>
        <w:widowControl w:val="0"/>
        <w:tabs>
          <w:tab w:val="left" w:pos="567"/>
        </w:tabs>
        <w:suppressAutoHyphens/>
        <w:autoSpaceDE w:val="0"/>
        <w:autoSpaceDN w:val="0"/>
        <w:adjustRightInd w:val="0"/>
        <w:ind w:firstLine="709"/>
        <w:jc w:val="both"/>
        <w:rPr>
          <w:color w:val="000000"/>
          <w:sz w:val="26"/>
          <w:szCs w:val="26"/>
        </w:rPr>
      </w:pPr>
      <w:r w:rsidRPr="0070636D">
        <w:rPr>
          <w:color w:val="000000"/>
          <w:sz w:val="26"/>
          <w:szCs w:val="26"/>
        </w:rPr>
        <w:t xml:space="preserve">- </w:t>
      </w:r>
      <w:r w:rsidR="00F53E91" w:rsidRPr="0070636D">
        <w:rPr>
          <w:color w:val="000000"/>
          <w:sz w:val="26"/>
          <w:szCs w:val="26"/>
        </w:rPr>
        <w:t xml:space="preserve">СП 126.13330.2017 </w:t>
      </w:r>
      <w:r w:rsidRPr="0070636D">
        <w:rPr>
          <w:color w:val="000000"/>
          <w:sz w:val="26"/>
          <w:szCs w:val="26"/>
        </w:rPr>
        <w:t>«Геодезические работы в строительстве»;</w:t>
      </w:r>
    </w:p>
    <w:p w:rsidR="007866FE" w:rsidRPr="0070636D" w:rsidRDefault="007866FE" w:rsidP="007866FE">
      <w:pPr>
        <w:widowControl w:val="0"/>
        <w:tabs>
          <w:tab w:val="left" w:pos="567"/>
        </w:tabs>
        <w:suppressAutoHyphens/>
        <w:autoSpaceDE w:val="0"/>
        <w:autoSpaceDN w:val="0"/>
        <w:adjustRightInd w:val="0"/>
        <w:ind w:firstLine="709"/>
        <w:jc w:val="both"/>
        <w:rPr>
          <w:color w:val="000000"/>
          <w:sz w:val="26"/>
          <w:szCs w:val="26"/>
        </w:rPr>
      </w:pPr>
      <w:r w:rsidRPr="0070636D">
        <w:rPr>
          <w:color w:val="000000"/>
          <w:sz w:val="26"/>
          <w:szCs w:val="26"/>
        </w:rPr>
        <w:t>- РД–11-02-2006 «Требования к исполнительной документации»;</w:t>
      </w:r>
    </w:p>
    <w:p w:rsidR="007866FE" w:rsidRPr="0070636D" w:rsidRDefault="007866FE" w:rsidP="007866FE">
      <w:pPr>
        <w:widowControl w:val="0"/>
        <w:tabs>
          <w:tab w:val="left" w:pos="567"/>
        </w:tabs>
        <w:suppressAutoHyphens/>
        <w:autoSpaceDE w:val="0"/>
        <w:autoSpaceDN w:val="0"/>
        <w:adjustRightInd w:val="0"/>
        <w:ind w:firstLine="709"/>
        <w:jc w:val="both"/>
        <w:rPr>
          <w:color w:val="000000"/>
          <w:sz w:val="26"/>
          <w:szCs w:val="26"/>
        </w:rPr>
      </w:pPr>
      <w:r w:rsidRPr="0070636D">
        <w:rPr>
          <w:color w:val="000000"/>
          <w:sz w:val="26"/>
          <w:szCs w:val="26"/>
        </w:rPr>
        <w:t>- РД–11-05-2007 «Порядок ведения общего журнала работ»;</w:t>
      </w:r>
    </w:p>
    <w:p w:rsidR="007866FE" w:rsidRPr="0070636D" w:rsidRDefault="007866FE" w:rsidP="007866FE">
      <w:pPr>
        <w:widowControl w:val="0"/>
        <w:tabs>
          <w:tab w:val="left" w:pos="567"/>
        </w:tabs>
        <w:suppressAutoHyphens/>
        <w:autoSpaceDE w:val="0"/>
        <w:autoSpaceDN w:val="0"/>
        <w:adjustRightInd w:val="0"/>
        <w:ind w:firstLine="709"/>
        <w:jc w:val="both"/>
        <w:rPr>
          <w:color w:val="000000"/>
          <w:sz w:val="26"/>
          <w:szCs w:val="26"/>
        </w:rPr>
      </w:pPr>
      <w:r w:rsidRPr="0070636D">
        <w:rPr>
          <w:color w:val="000000"/>
          <w:sz w:val="26"/>
          <w:szCs w:val="26"/>
        </w:rPr>
        <w:t>- И 1.13-07 «Инструкция по оформлению приемо-сдаточной документации по электромонтажным работам»;</w:t>
      </w:r>
    </w:p>
    <w:p w:rsidR="007866FE" w:rsidRPr="0070636D" w:rsidRDefault="007866FE" w:rsidP="007866FE">
      <w:pPr>
        <w:widowControl w:val="0"/>
        <w:tabs>
          <w:tab w:val="left" w:pos="567"/>
        </w:tabs>
        <w:suppressAutoHyphens/>
        <w:autoSpaceDE w:val="0"/>
        <w:autoSpaceDN w:val="0"/>
        <w:adjustRightInd w:val="0"/>
        <w:ind w:firstLine="709"/>
        <w:jc w:val="both"/>
        <w:rPr>
          <w:color w:val="000000"/>
          <w:sz w:val="26"/>
          <w:szCs w:val="26"/>
        </w:rPr>
      </w:pPr>
      <w:r w:rsidRPr="0070636D">
        <w:rPr>
          <w:color w:val="000000"/>
          <w:sz w:val="26"/>
          <w:szCs w:val="26"/>
        </w:rPr>
        <w:t xml:space="preserve">- Иные действующие законодательные и нормативно-технические документы   в области строительства, </w:t>
      </w:r>
      <w:r w:rsidR="00714174" w:rsidRPr="0070636D">
        <w:rPr>
          <w:color w:val="000000"/>
          <w:sz w:val="26"/>
          <w:szCs w:val="26"/>
        </w:rPr>
        <w:t>регулирующие вопросы</w:t>
      </w:r>
      <w:r w:rsidRPr="0070636D">
        <w:rPr>
          <w:color w:val="000000"/>
          <w:sz w:val="26"/>
          <w:szCs w:val="26"/>
        </w:rPr>
        <w:t xml:space="preserve"> обеспечения безопасности и качества строительства, обязательные к применению на территории Российской Федерации и </w:t>
      </w:r>
      <w:r w:rsidR="0089531C">
        <w:rPr>
          <w:color w:val="000000"/>
          <w:sz w:val="26"/>
          <w:szCs w:val="26"/>
        </w:rPr>
        <w:t>Республики Саха (Якутия)</w:t>
      </w:r>
      <w:r w:rsidR="00714174" w:rsidRPr="0070636D">
        <w:rPr>
          <w:color w:val="000000"/>
          <w:sz w:val="26"/>
          <w:szCs w:val="26"/>
        </w:rPr>
        <w:t>.</w:t>
      </w:r>
    </w:p>
    <w:p w:rsidR="000C188F" w:rsidRDefault="00714174" w:rsidP="000C188F">
      <w:pPr>
        <w:widowControl w:val="0"/>
        <w:tabs>
          <w:tab w:val="left" w:pos="567"/>
        </w:tabs>
        <w:suppressAutoHyphens/>
        <w:autoSpaceDE w:val="0"/>
        <w:autoSpaceDN w:val="0"/>
        <w:adjustRightInd w:val="0"/>
        <w:ind w:firstLine="709"/>
        <w:jc w:val="both"/>
        <w:rPr>
          <w:color w:val="000000"/>
          <w:sz w:val="26"/>
          <w:szCs w:val="26"/>
        </w:rPr>
      </w:pPr>
      <w:r w:rsidRPr="0070636D">
        <w:rPr>
          <w:color w:val="000000"/>
          <w:sz w:val="26"/>
          <w:szCs w:val="26"/>
        </w:rPr>
        <w:t>6</w:t>
      </w:r>
      <w:r w:rsidR="007866FE" w:rsidRPr="0070636D">
        <w:rPr>
          <w:color w:val="000000"/>
          <w:sz w:val="26"/>
          <w:szCs w:val="26"/>
        </w:rPr>
        <w:t xml:space="preserve">.3. Подрядчик ведет исполнительную документацию, где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 которая предоставляется Заказчику </w:t>
      </w:r>
      <w:r w:rsidR="007866FE" w:rsidRPr="005573B4">
        <w:rPr>
          <w:color w:val="000000"/>
          <w:sz w:val="26"/>
          <w:szCs w:val="26"/>
        </w:rPr>
        <w:t>в следующем объеме:</w:t>
      </w:r>
    </w:p>
    <w:p w:rsidR="007866FE" w:rsidRDefault="00714174" w:rsidP="000C188F">
      <w:pPr>
        <w:widowControl w:val="0"/>
        <w:tabs>
          <w:tab w:val="left" w:pos="567"/>
        </w:tabs>
        <w:suppressAutoHyphens/>
        <w:autoSpaceDE w:val="0"/>
        <w:autoSpaceDN w:val="0"/>
        <w:adjustRightInd w:val="0"/>
        <w:ind w:firstLine="709"/>
        <w:jc w:val="both"/>
        <w:rPr>
          <w:b/>
          <w:color w:val="000000"/>
          <w:spacing w:val="-1"/>
          <w:sz w:val="26"/>
          <w:szCs w:val="26"/>
        </w:rPr>
      </w:pPr>
      <w:r w:rsidRPr="0070636D">
        <w:rPr>
          <w:b/>
          <w:color w:val="000000"/>
          <w:spacing w:val="-1"/>
          <w:sz w:val="26"/>
          <w:szCs w:val="26"/>
        </w:rPr>
        <w:t>6</w:t>
      </w:r>
      <w:r w:rsidR="007866FE" w:rsidRPr="0070636D">
        <w:rPr>
          <w:b/>
          <w:color w:val="000000"/>
          <w:spacing w:val="-1"/>
          <w:sz w:val="26"/>
          <w:szCs w:val="26"/>
        </w:rPr>
        <w:t>.</w:t>
      </w:r>
      <w:r w:rsidRPr="0070636D">
        <w:rPr>
          <w:b/>
          <w:color w:val="000000"/>
          <w:spacing w:val="-1"/>
          <w:sz w:val="26"/>
          <w:szCs w:val="26"/>
        </w:rPr>
        <w:t>3</w:t>
      </w:r>
      <w:r w:rsidR="007866FE" w:rsidRPr="0070636D">
        <w:rPr>
          <w:b/>
          <w:color w:val="000000"/>
          <w:spacing w:val="-1"/>
          <w:sz w:val="26"/>
          <w:szCs w:val="26"/>
        </w:rPr>
        <w:t>.1. Монтаж ВЛ 0,4 – 6(10) кВ:</w:t>
      </w:r>
    </w:p>
    <w:p w:rsidR="007866FE" w:rsidRPr="0070636D" w:rsidRDefault="007866FE" w:rsidP="007866FE">
      <w:pPr>
        <w:shd w:val="clear" w:color="auto" w:fill="FFFFFF"/>
        <w:tabs>
          <w:tab w:val="left" w:pos="993"/>
        </w:tabs>
        <w:suppressAutoHyphens/>
        <w:ind w:firstLine="709"/>
        <w:jc w:val="both"/>
        <w:rPr>
          <w:color w:val="000000"/>
          <w:spacing w:val="-1"/>
          <w:sz w:val="26"/>
          <w:szCs w:val="26"/>
        </w:rPr>
      </w:pPr>
      <w:r w:rsidRPr="0070636D">
        <w:rPr>
          <w:color w:val="000000"/>
          <w:spacing w:val="-1"/>
          <w:sz w:val="26"/>
          <w:szCs w:val="26"/>
        </w:rPr>
        <w:t>•</w:t>
      </w:r>
      <w:r w:rsidRPr="0070636D">
        <w:rPr>
          <w:color w:val="000000"/>
          <w:spacing w:val="-1"/>
          <w:sz w:val="26"/>
          <w:szCs w:val="26"/>
        </w:rPr>
        <w:tab/>
        <w:t>Акт приемки законченного строительства;</w:t>
      </w:r>
    </w:p>
    <w:p w:rsidR="007866FE" w:rsidRPr="0070636D" w:rsidRDefault="007866FE" w:rsidP="007866FE">
      <w:pPr>
        <w:shd w:val="clear" w:color="auto" w:fill="FFFFFF"/>
        <w:tabs>
          <w:tab w:val="left" w:pos="993"/>
        </w:tabs>
        <w:suppressAutoHyphens/>
        <w:ind w:firstLine="709"/>
        <w:jc w:val="both"/>
        <w:rPr>
          <w:color w:val="000000"/>
          <w:spacing w:val="-1"/>
          <w:sz w:val="26"/>
          <w:szCs w:val="26"/>
        </w:rPr>
      </w:pPr>
      <w:r w:rsidRPr="0070636D">
        <w:rPr>
          <w:color w:val="000000"/>
          <w:spacing w:val="-1"/>
          <w:sz w:val="26"/>
          <w:szCs w:val="26"/>
        </w:rPr>
        <w:t>•</w:t>
      </w:r>
      <w:r w:rsidRPr="0070636D">
        <w:rPr>
          <w:color w:val="000000"/>
          <w:spacing w:val="-1"/>
          <w:sz w:val="26"/>
          <w:szCs w:val="26"/>
        </w:rPr>
        <w:tab/>
        <w:t>Акт технической гото</w:t>
      </w:r>
      <w:r w:rsidR="003E7A6B">
        <w:rPr>
          <w:color w:val="000000"/>
          <w:spacing w:val="-1"/>
          <w:sz w:val="26"/>
          <w:szCs w:val="26"/>
        </w:rPr>
        <w:t>вности электромонтажных работ;</w:t>
      </w:r>
    </w:p>
    <w:p w:rsidR="007866FE" w:rsidRPr="0070636D" w:rsidRDefault="007866FE" w:rsidP="007866FE">
      <w:pPr>
        <w:shd w:val="clear" w:color="auto" w:fill="FFFFFF"/>
        <w:tabs>
          <w:tab w:val="left" w:pos="993"/>
        </w:tabs>
        <w:suppressAutoHyphens/>
        <w:ind w:firstLine="709"/>
        <w:jc w:val="both"/>
        <w:rPr>
          <w:color w:val="000000"/>
          <w:spacing w:val="-1"/>
          <w:sz w:val="26"/>
          <w:szCs w:val="26"/>
        </w:rPr>
      </w:pPr>
      <w:r w:rsidRPr="0070636D">
        <w:rPr>
          <w:color w:val="000000"/>
          <w:spacing w:val="-1"/>
          <w:sz w:val="26"/>
          <w:szCs w:val="26"/>
        </w:rPr>
        <w:t>•</w:t>
      </w:r>
      <w:r w:rsidRPr="0070636D">
        <w:rPr>
          <w:color w:val="000000"/>
          <w:spacing w:val="-1"/>
          <w:sz w:val="26"/>
          <w:szCs w:val="26"/>
        </w:rPr>
        <w:tab/>
        <w:t>Акт освидетельствования скрытых работ по монтажу заземляющего устройства с исполнительной схемой;</w:t>
      </w:r>
      <w:r w:rsidRPr="0070636D">
        <w:rPr>
          <w:color w:val="000000"/>
          <w:spacing w:val="-1"/>
          <w:sz w:val="26"/>
          <w:szCs w:val="26"/>
        </w:rPr>
        <w:tab/>
      </w:r>
      <w:r w:rsidRPr="0070636D">
        <w:rPr>
          <w:color w:val="000000"/>
          <w:spacing w:val="-1"/>
          <w:sz w:val="26"/>
          <w:szCs w:val="26"/>
        </w:rPr>
        <w:tab/>
      </w:r>
    </w:p>
    <w:p w:rsidR="007866FE" w:rsidRPr="0070636D" w:rsidRDefault="007866FE" w:rsidP="007866FE">
      <w:pPr>
        <w:shd w:val="clear" w:color="auto" w:fill="FFFFFF"/>
        <w:tabs>
          <w:tab w:val="left" w:pos="993"/>
        </w:tabs>
        <w:suppressAutoHyphens/>
        <w:ind w:firstLine="709"/>
        <w:jc w:val="both"/>
        <w:rPr>
          <w:color w:val="000000"/>
          <w:spacing w:val="-1"/>
          <w:sz w:val="26"/>
          <w:szCs w:val="26"/>
        </w:rPr>
      </w:pPr>
      <w:r w:rsidRPr="0070636D">
        <w:rPr>
          <w:color w:val="000000"/>
          <w:spacing w:val="-1"/>
          <w:sz w:val="26"/>
          <w:szCs w:val="26"/>
        </w:rPr>
        <w:t>•</w:t>
      </w:r>
      <w:r w:rsidRPr="0070636D">
        <w:rPr>
          <w:color w:val="000000"/>
          <w:spacing w:val="-1"/>
          <w:sz w:val="26"/>
          <w:szCs w:val="26"/>
        </w:rPr>
        <w:tab/>
        <w:t>Паспорт воздушной линии (лист с изменениями) – готовится и хранится в РЭС;</w:t>
      </w:r>
    </w:p>
    <w:p w:rsidR="007866FE" w:rsidRPr="0070636D" w:rsidRDefault="007866FE" w:rsidP="007866FE">
      <w:pPr>
        <w:shd w:val="clear" w:color="auto" w:fill="FFFFFF"/>
        <w:tabs>
          <w:tab w:val="left" w:pos="993"/>
        </w:tabs>
        <w:suppressAutoHyphens/>
        <w:ind w:firstLine="709"/>
        <w:jc w:val="both"/>
        <w:rPr>
          <w:color w:val="000000"/>
          <w:spacing w:val="-1"/>
          <w:sz w:val="26"/>
          <w:szCs w:val="26"/>
        </w:rPr>
      </w:pPr>
      <w:r w:rsidRPr="0070636D">
        <w:rPr>
          <w:color w:val="000000"/>
          <w:spacing w:val="-1"/>
          <w:sz w:val="26"/>
          <w:szCs w:val="26"/>
        </w:rPr>
        <w:t>•</w:t>
      </w:r>
      <w:r w:rsidRPr="0070636D">
        <w:rPr>
          <w:color w:val="000000"/>
          <w:spacing w:val="-1"/>
          <w:sz w:val="26"/>
          <w:szCs w:val="26"/>
        </w:rPr>
        <w:tab/>
        <w:t>Ведомость монтажа воздушной линии;</w:t>
      </w:r>
      <w:r w:rsidRPr="0070636D">
        <w:rPr>
          <w:color w:val="000000"/>
          <w:spacing w:val="-1"/>
          <w:sz w:val="26"/>
          <w:szCs w:val="26"/>
        </w:rPr>
        <w:tab/>
      </w:r>
    </w:p>
    <w:p w:rsidR="007866FE" w:rsidRPr="0070636D" w:rsidRDefault="007866FE" w:rsidP="007866FE">
      <w:pPr>
        <w:shd w:val="clear" w:color="auto" w:fill="FFFFFF"/>
        <w:tabs>
          <w:tab w:val="left" w:pos="993"/>
        </w:tabs>
        <w:suppressAutoHyphens/>
        <w:ind w:firstLine="709"/>
        <w:jc w:val="both"/>
        <w:rPr>
          <w:color w:val="000000"/>
          <w:spacing w:val="-1"/>
          <w:sz w:val="26"/>
          <w:szCs w:val="26"/>
        </w:rPr>
      </w:pPr>
      <w:r w:rsidRPr="0070636D">
        <w:rPr>
          <w:color w:val="000000"/>
          <w:spacing w:val="-1"/>
          <w:sz w:val="26"/>
          <w:szCs w:val="26"/>
        </w:rPr>
        <w:t>•</w:t>
      </w:r>
      <w:r w:rsidRPr="0070636D">
        <w:rPr>
          <w:color w:val="000000"/>
          <w:spacing w:val="-1"/>
          <w:sz w:val="26"/>
          <w:szCs w:val="26"/>
        </w:rPr>
        <w:tab/>
        <w:t>Акт освидетельствования скрытых работ на устройство основания под опоры;</w:t>
      </w:r>
    </w:p>
    <w:p w:rsidR="007866FE" w:rsidRPr="0070636D" w:rsidRDefault="007866FE" w:rsidP="007866FE">
      <w:pPr>
        <w:shd w:val="clear" w:color="auto" w:fill="FFFFFF"/>
        <w:tabs>
          <w:tab w:val="left" w:pos="993"/>
        </w:tabs>
        <w:suppressAutoHyphens/>
        <w:ind w:firstLine="709"/>
        <w:jc w:val="both"/>
        <w:rPr>
          <w:color w:val="000000"/>
          <w:spacing w:val="-1"/>
          <w:sz w:val="26"/>
          <w:szCs w:val="26"/>
        </w:rPr>
      </w:pPr>
      <w:r w:rsidRPr="0070636D">
        <w:rPr>
          <w:color w:val="000000"/>
          <w:spacing w:val="-1"/>
          <w:sz w:val="26"/>
          <w:szCs w:val="26"/>
        </w:rPr>
        <w:t>•</w:t>
      </w:r>
      <w:r w:rsidRPr="0070636D">
        <w:rPr>
          <w:color w:val="000000"/>
          <w:spacing w:val="-1"/>
          <w:sz w:val="26"/>
          <w:szCs w:val="26"/>
        </w:rPr>
        <w:tab/>
        <w:t>Акт замеров в натуре габаритов от проводов ВЛ до пересекаемого объекта (при наличии пересечений);</w:t>
      </w:r>
    </w:p>
    <w:p w:rsidR="007866FE" w:rsidRPr="0070636D" w:rsidRDefault="007866FE" w:rsidP="007866FE">
      <w:pPr>
        <w:shd w:val="clear" w:color="auto" w:fill="FFFFFF"/>
        <w:tabs>
          <w:tab w:val="left" w:pos="993"/>
        </w:tabs>
        <w:suppressAutoHyphens/>
        <w:ind w:firstLine="709"/>
        <w:jc w:val="both"/>
        <w:rPr>
          <w:color w:val="000000"/>
          <w:spacing w:val="-1"/>
          <w:sz w:val="26"/>
          <w:szCs w:val="26"/>
        </w:rPr>
      </w:pPr>
      <w:r w:rsidRPr="0070636D">
        <w:rPr>
          <w:color w:val="000000"/>
          <w:spacing w:val="-1"/>
          <w:sz w:val="26"/>
          <w:szCs w:val="26"/>
        </w:rPr>
        <w:t>•</w:t>
      </w:r>
      <w:r w:rsidRPr="0070636D">
        <w:rPr>
          <w:color w:val="000000"/>
          <w:spacing w:val="-1"/>
          <w:sz w:val="26"/>
          <w:szCs w:val="26"/>
        </w:rPr>
        <w:tab/>
        <w:t>Исполнительная схема ВЛ;</w:t>
      </w:r>
      <w:r w:rsidRPr="0070636D">
        <w:rPr>
          <w:color w:val="000000"/>
          <w:spacing w:val="-1"/>
          <w:sz w:val="26"/>
          <w:szCs w:val="26"/>
        </w:rPr>
        <w:tab/>
      </w:r>
    </w:p>
    <w:p w:rsidR="007866FE" w:rsidRPr="0070636D" w:rsidRDefault="007866FE" w:rsidP="007866FE">
      <w:pPr>
        <w:shd w:val="clear" w:color="auto" w:fill="FFFFFF"/>
        <w:tabs>
          <w:tab w:val="left" w:pos="993"/>
        </w:tabs>
        <w:suppressAutoHyphens/>
        <w:ind w:firstLine="709"/>
        <w:jc w:val="both"/>
        <w:rPr>
          <w:color w:val="000000"/>
          <w:spacing w:val="-1"/>
          <w:sz w:val="26"/>
          <w:szCs w:val="26"/>
        </w:rPr>
      </w:pPr>
      <w:r w:rsidRPr="0070636D">
        <w:rPr>
          <w:color w:val="000000"/>
          <w:spacing w:val="-1"/>
          <w:sz w:val="26"/>
          <w:szCs w:val="26"/>
        </w:rPr>
        <w:t>•</w:t>
      </w:r>
      <w:r w:rsidRPr="0070636D">
        <w:rPr>
          <w:color w:val="000000"/>
          <w:spacing w:val="-1"/>
          <w:sz w:val="26"/>
          <w:szCs w:val="26"/>
        </w:rPr>
        <w:tab/>
        <w:t>Протокол измерения сопротивления заземляющего устройства;</w:t>
      </w:r>
      <w:r w:rsidRPr="0070636D">
        <w:rPr>
          <w:color w:val="000000"/>
          <w:spacing w:val="-1"/>
          <w:sz w:val="26"/>
          <w:szCs w:val="26"/>
        </w:rPr>
        <w:tab/>
      </w:r>
      <w:r w:rsidRPr="0070636D">
        <w:rPr>
          <w:color w:val="000000"/>
          <w:spacing w:val="-1"/>
          <w:sz w:val="26"/>
          <w:szCs w:val="26"/>
        </w:rPr>
        <w:tab/>
      </w:r>
    </w:p>
    <w:p w:rsidR="007866FE" w:rsidRPr="0070636D" w:rsidRDefault="007866FE" w:rsidP="007866FE">
      <w:pPr>
        <w:shd w:val="clear" w:color="auto" w:fill="FFFFFF"/>
        <w:tabs>
          <w:tab w:val="left" w:pos="993"/>
        </w:tabs>
        <w:suppressAutoHyphens/>
        <w:ind w:firstLine="709"/>
        <w:jc w:val="both"/>
        <w:rPr>
          <w:color w:val="000000"/>
          <w:spacing w:val="-1"/>
          <w:sz w:val="26"/>
          <w:szCs w:val="26"/>
        </w:rPr>
      </w:pPr>
      <w:r w:rsidRPr="0070636D">
        <w:rPr>
          <w:color w:val="000000"/>
          <w:spacing w:val="-1"/>
          <w:sz w:val="26"/>
          <w:szCs w:val="26"/>
        </w:rPr>
        <w:t>•</w:t>
      </w:r>
      <w:r w:rsidRPr="0070636D">
        <w:rPr>
          <w:color w:val="000000"/>
          <w:spacing w:val="-1"/>
          <w:sz w:val="26"/>
          <w:szCs w:val="26"/>
        </w:rPr>
        <w:tab/>
        <w:t>Протокол проверки наличия цепи между заземленной установкой и заземлителем;</w:t>
      </w:r>
    </w:p>
    <w:p w:rsidR="007866FE" w:rsidRPr="0070636D" w:rsidRDefault="007866FE" w:rsidP="007866FE">
      <w:pPr>
        <w:shd w:val="clear" w:color="auto" w:fill="FFFFFF"/>
        <w:tabs>
          <w:tab w:val="left" w:pos="993"/>
        </w:tabs>
        <w:suppressAutoHyphens/>
        <w:ind w:firstLine="709"/>
        <w:jc w:val="both"/>
        <w:rPr>
          <w:color w:val="000000"/>
          <w:spacing w:val="-1"/>
          <w:sz w:val="26"/>
          <w:szCs w:val="26"/>
        </w:rPr>
      </w:pPr>
      <w:r w:rsidRPr="0070636D">
        <w:rPr>
          <w:color w:val="000000"/>
          <w:spacing w:val="-1"/>
          <w:sz w:val="26"/>
          <w:szCs w:val="26"/>
        </w:rPr>
        <w:t>•</w:t>
      </w:r>
      <w:r w:rsidRPr="0070636D">
        <w:rPr>
          <w:color w:val="000000"/>
          <w:spacing w:val="-1"/>
          <w:sz w:val="26"/>
          <w:szCs w:val="26"/>
        </w:rPr>
        <w:tab/>
        <w:t xml:space="preserve">Лицензия на </w:t>
      </w:r>
      <w:r w:rsidR="00540E46">
        <w:rPr>
          <w:color w:val="000000"/>
          <w:spacing w:val="-1"/>
          <w:sz w:val="26"/>
          <w:szCs w:val="26"/>
        </w:rPr>
        <w:t>высоковольтную</w:t>
      </w:r>
      <w:r w:rsidR="003E7A6B">
        <w:rPr>
          <w:color w:val="000000"/>
          <w:spacing w:val="-1"/>
          <w:sz w:val="26"/>
          <w:szCs w:val="26"/>
        </w:rPr>
        <w:t xml:space="preserve"> лабораторию (копия);</w:t>
      </w:r>
    </w:p>
    <w:p w:rsidR="007866FE" w:rsidRPr="0070636D" w:rsidRDefault="007866FE" w:rsidP="007866FE">
      <w:pPr>
        <w:shd w:val="clear" w:color="auto" w:fill="FFFFFF"/>
        <w:tabs>
          <w:tab w:val="left" w:pos="993"/>
        </w:tabs>
        <w:suppressAutoHyphens/>
        <w:ind w:firstLine="709"/>
        <w:jc w:val="both"/>
        <w:rPr>
          <w:color w:val="000000"/>
          <w:spacing w:val="-1"/>
          <w:sz w:val="26"/>
          <w:szCs w:val="26"/>
        </w:rPr>
      </w:pPr>
      <w:r w:rsidRPr="0070636D">
        <w:rPr>
          <w:color w:val="000000"/>
          <w:spacing w:val="-1"/>
          <w:sz w:val="26"/>
          <w:szCs w:val="26"/>
        </w:rPr>
        <w:t>•</w:t>
      </w:r>
      <w:r w:rsidRPr="0070636D">
        <w:rPr>
          <w:color w:val="000000"/>
          <w:spacing w:val="-1"/>
          <w:sz w:val="26"/>
          <w:szCs w:val="26"/>
        </w:rPr>
        <w:tab/>
        <w:t>Паспорта и сертификаты на примененные материалы, изделия, оборудование;</w:t>
      </w:r>
    </w:p>
    <w:p w:rsidR="007866FE" w:rsidRPr="0070636D" w:rsidRDefault="007866FE" w:rsidP="007866FE">
      <w:pPr>
        <w:shd w:val="clear" w:color="auto" w:fill="FFFFFF"/>
        <w:tabs>
          <w:tab w:val="left" w:pos="993"/>
        </w:tabs>
        <w:suppressAutoHyphens/>
        <w:ind w:firstLine="709"/>
        <w:jc w:val="both"/>
        <w:rPr>
          <w:color w:val="000000"/>
          <w:spacing w:val="-1"/>
          <w:sz w:val="26"/>
          <w:szCs w:val="26"/>
        </w:rPr>
      </w:pPr>
      <w:r w:rsidRPr="0070636D">
        <w:rPr>
          <w:color w:val="000000"/>
          <w:spacing w:val="-1"/>
          <w:sz w:val="26"/>
          <w:szCs w:val="26"/>
        </w:rPr>
        <w:t>•</w:t>
      </w:r>
      <w:r w:rsidRPr="0070636D">
        <w:rPr>
          <w:color w:val="000000"/>
          <w:spacing w:val="-1"/>
          <w:sz w:val="26"/>
          <w:szCs w:val="26"/>
        </w:rPr>
        <w:tab/>
        <w:t>Справка об устранении выявленных замечаний (при наличии);</w:t>
      </w:r>
    </w:p>
    <w:p w:rsidR="00905BBC" w:rsidRDefault="00905BBC" w:rsidP="007866FE">
      <w:pPr>
        <w:shd w:val="clear" w:color="auto" w:fill="FFFFFF"/>
        <w:tabs>
          <w:tab w:val="left" w:pos="993"/>
        </w:tabs>
        <w:suppressAutoHyphens/>
        <w:ind w:firstLine="709"/>
        <w:jc w:val="both"/>
        <w:rPr>
          <w:color w:val="000000"/>
          <w:spacing w:val="-1"/>
          <w:sz w:val="26"/>
          <w:szCs w:val="26"/>
        </w:rPr>
      </w:pPr>
      <w:r w:rsidRPr="00905BBC">
        <w:rPr>
          <w:color w:val="000000"/>
          <w:spacing w:val="-1"/>
          <w:sz w:val="26"/>
          <w:szCs w:val="26"/>
        </w:rPr>
        <w:t>•</w:t>
      </w:r>
      <w:r w:rsidRPr="00905BBC">
        <w:rPr>
          <w:color w:val="000000"/>
          <w:spacing w:val="-1"/>
          <w:sz w:val="26"/>
          <w:szCs w:val="26"/>
        </w:rPr>
        <w:tab/>
        <w:t>Ордер на производство работ;</w:t>
      </w:r>
    </w:p>
    <w:p w:rsidR="00905BBC" w:rsidRDefault="00905BBC" w:rsidP="00905BBC">
      <w:pPr>
        <w:shd w:val="clear" w:color="auto" w:fill="FFFFFF"/>
        <w:tabs>
          <w:tab w:val="left" w:pos="993"/>
        </w:tabs>
        <w:suppressAutoHyphens/>
        <w:ind w:firstLine="709"/>
        <w:jc w:val="both"/>
        <w:rPr>
          <w:sz w:val="26"/>
          <w:szCs w:val="26"/>
        </w:rPr>
      </w:pPr>
      <w:r w:rsidRPr="00905BBC">
        <w:rPr>
          <w:color w:val="000000"/>
          <w:spacing w:val="-1"/>
          <w:sz w:val="26"/>
          <w:szCs w:val="26"/>
        </w:rPr>
        <w:t>•</w:t>
      </w:r>
      <w:r w:rsidRPr="00905BBC">
        <w:rPr>
          <w:color w:val="000000"/>
          <w:spacing w:val="-1"/>
          <w:sz w:val="26"/>
          <w:szCs w:val="26"/>
        </w:rPr>
        <w:tab/>
      </w:r>
      <w:r>
        <w:rPr>
          <w:color w:val="000000"/>
          <w:spacing w:val="-1"/>
          <w:sz w:val="26"/>
          <w:szCs w:val="26"/>
        </w:rPr>
        <w:t>Ж</w:t>
      </w:r>
      <w:r w:rsidRPr="00905BBC">
        <w:rPr>
          <w:sz w:val="26"/>
          <w:szCs w:val="26"/>
        </w:rPr>
        <w:t>урнал производства работ (КС-6, КС-6А</w:t>
      </w:r>
      <w:r>
        <w:rPr>
          <w:sz w:val="26"/>
          <w:szCs w:val="26"/>
        </w:rPr>
        <w:t>).</w:t>
      </w:r>
    </w:p>
    <w:p w:rsidR="00905BBC" w:rsidRDefault="00905BBC" w:rsidP="00905BBC">
      <w:pPr>
        <w:shd w:val="clear" w:color="auto" w:fill="FFFFFF"/>
        <w:tabs>
          <w:tab w:val="left" w:pos="993"/>
        </w:tabs>
        <w:suppressAutoHyphens/>
        <w:ind w:firstLine="709"/>
        <w:jc w:val="both"/>
        <w:rPr>
          <w:sz w:val="26"/>
          <w:szCs w:val="26"/>
        </w:rPr>
      </w:pPr>
      <w:r w:rsidRPr="00905BBC">
        <w:rPr>
          <w:sz w:val="26"/>
          <w:szCs w:val="26"/>
        </w:rPr>
        <w:lastRenderedPageBreak/>
        <w:t>В случае если представителем Заказчика внесены в журнал производства работ замечания по выполненным работам, подлежащим закрытию, последующие работы не должны выполняться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A75780" w:rsidRDefault="00A75780" w:rsidP="00905BBC">
      <w:pPr>
        <w:shd w:val="clear" w:color="auto" w:fill="FFFFFF"/>
        <w:tabs>
          <w:tab w:val="left" w:pos="993"/>
        </w:tabs>
        <w:suppressAutoHyphens/>
        <w:ind w:firstLine="709"/>
        <w:jc w:val="both"/>
        <w:rPr>
          <w:sz w:val="26"/>
          <w:szCs w:val="26"/>
        </w:rPr>
      </w:pPr>
    </w:p>
    <w:p w:rsidR="007866FE" w:rsidRDefault="00714174" w:rsidP="007866FE">
      <w:pPr>
        <w:shd w:val="clear" w:color="auto" w:fill="FFFFFF"/>
        <w:tabs>
          <w:tab w:val="left" w:pos="993"/>
        </w:tabs>
        <w:suppressAutoHyphens/>
        <w:ind w:firstLine="709"/>
        <w:jc w:val="both"/>
        <w:rPr>
          <w:b/>
          <w:color w:val="000000"/>
          <w:spacing w:val="-1"/>
          <w:sz w:val="26"/>
          <w:szCs w:val="26"/>
        </w:rPr>
      </w:pPr>
      <w:r w:rsidRPr="0070636D">
        <w:rPr>
          <w:b/>
          <w:color w:val="000000"/>
          <w:spacing w:val="-1"/>
          <w:sz w:val="26"/>
          <w:szCs w:val="26"/>
        </w:rPr>
        <w:t>6</w:t>
      </w:r>
      <w:r w:rsidR="007866FE" w:rsidRPr="0070636D">
        <w:rPr>
          <w:b/>
          <w:color w:val="000000"/>
          <w:spacing w:val="-1"/>
          <w:sz w:val="26"/>
          <w:szCs w:val="26"/>
        </w:rPr>
        <w:t>.</w:t>
      </w:r>
      <w:r w:rsidRPr="0070636D">
        <w:rPr>
          <w:b/>
          <w:color w:val="000000"/>
          <w:spacing w:val="-1"/>
          <w:sz w:val="26"/>
          <w:szCs w:val="26"/>
        </w:rPr>
        <w:t>3</w:t>
      </w:r>
      <w:r w:rsidR="007866FE" w:rsidRPr="0070636D">
        <w:rPr>
          <w:b/>
          <w:color w:val="000000"/>
          <w:spacing w:val="-1"/>
          <w:sz w:val="26"/>
          <w:szCs w:val="26"/>
        </w:rPr>
        <w:t>.2. Монтаж ТП (в случае монтажа ТП дополнительно предоставляются):</w:t>
      </w:r>
    </w:p>
    <w:p w:rsidR="007866FE" w:rsidRPr="0070636D" w:rsidRDefault="007866FE" w:rsidP="007866FE">
      <w:pPr>
        <w:shd w:val="clear" w:color="auto" w:fill="FFFFFF"/>
        <w:tabs>
          <w:tab w:val="left" w:pos="993"/>
        </w:tabs>
        <w:suppressAutoHyphens/>
        <w:ind w:firstLine="709"/>
        <w:jc w:val="both"/>
        <w:rPr>
          <w:color w:val="000000"/>
          <w:spacing w:val="-1"/>
          <w:sz w:val="26"/>
          <w:szCs w:val="26"/>
        </w:rPr>
      </w:pPr>
      <w:r w:rsidRPr="0070636D">
        <w:rPr>
          <w:color w:val="000000"/>
          <w:spacing w:val="-1"/>
          <w:sz w:val="26"/>
          <w:szCs w:val="26"/>
        </w:rPr>
        <w:t>•</w:t>
      </w:r>
      <w:r w:rsidRPr="0070636D">
        <w:rPr>
          <w:color w:val="000000"/>
          <w:spacing w:val="-1"/>
          <w:sz w:val="26"/>
          <w:szCs w:val="26"/>
        </w:rPr>
        <w:tab/>
        <w:t>Акт сдачи-п</w:t>
      </w:r>
      <w:r w:rsidR="003E7A6B">
        <w:rPr>
          <w:color w:val="000000"/>
          <w:spacing w:val="-1"/>
          <w:sz w:val="26"/>
          <w:szCs w:val="26"/>
        </w:rPr>
        <w:t>риемки электромонтажных работ;</w:t>
      </w:r>
    </w:p>
    <w:p w:rsidR="007866FE" w:rsidRPr="0070636D" w:rsidRDefault="007866FE" w:rsidP="007866FE">
      <w:pPr>
        <w:shd w:val="clear" w:color="auto" w:fill="FFFFFF"/>
        <w:tabs>
          <w:tab w:val="left" w:pos="993"/>
        </w:tabs>
        <w:suppressAutoHyphens/>
        <w:ind w:firstLine="709"/>
        <w:jc w:val="both"/>
        <w:rPr>
          <w:color w:val="000000"/>
          <w:spacing w:val="-1"/>
          <w:sz w:val="26"/>
          <w:szCs w:val="26"/>
        </w:rPr>
      </w:pPr>
      <w:r w:rsidRPr="0070636D">
        <w:rPr>
          <w:color w:val="000000"/>
          <w:spacing w:val="-1"/>
          <w:sz w:val="26"/>
          <w:szCs w:val="26"/>
        </w:rPr>
        <w:t>•</w:t>
      </w:r>
      <w:r w:rsidRPr="0070636D">
        <w:rPr>
          <w:color w:val="000000"/>
          <w:spacing w:val="-1"/>
          <w:sz w:val="26"/>
          <w:szCs w:val="26"/>
        </w:rPr>
        <w:tab/>
        <w:t>Паспорт заземляющего устройства в составе:</w:t>
      </w:r>
    </w:p>
    <w:p w:rsidR="007866FE" w:rsidRPr="0070636D" w:rsidRDefault="007866FE" w:rsidP="007866FE">
      <w:pPr>
        <w:shd w:val="clear" w:color="auto" w:fill="FFFFFF"/>
        <w:tabs>
          <w:tab w:val="left" w:pos="993"/>
        </w:tabs>
        <w:suppressAutoHyphens/>
        <w:ind w:firstLine="709"/>
        <w:jc w:val="both"/>
        <w:rPr>
          <w:color w:val="000000"/>
          <w:spacing w:val="-1"/>
          <w:sz w:val="26"/>
          <w:szCs w:val="26"/>
        </w:rPr>
      </w:pPr>
      <w:r w:rsidRPr="0070636D">
        <w:rPr>
          <w:color w:val="000000"/>
          <w:spacing w:val="-1"/>
          <w:sz w:val="26"/>
          <w:szCs w:val="26"/>
        </w:rPr>
        <w:t>•</w:t>
      </w:r>
      <w:r w:rsidRPr="0070636D">
        <w:rPr>
          <w:color w:val="000000"/>
          <w:spacing w:val="-1"/>
          <w:sz w:val="26"/>
          <w:szCs w:val="26"/>
        </w:rPr>
        <w:tab/>
        <w:t>Акт освидетельствования скрытых работ по наружному контуру заземления ТП</w:t>
      </w:r>
      <w:r w:rsidR="00BD4D25">
        <w:rPr>
          <w:color w:val="000000"/>
          <w:spacing w:val="-1"/>
          <w:sz w:val="26"/>
          <w:szCs w:val="26"/>
        </w:rPr>
        <w:t>, фундамента ТП и т.п.</w:t>
      </w:r>
      <w:r w:rsidRPr="0070636D">
        <w:rPr>
          <w:color w:val="000000"/>
          <w:spacing w:val="-1"/>
          <w:sz w:val="26"/>
          <w:szCs w:val="26"/>
        </w:rPr>
        <w:t>;</w:t>
      </w:r>
    </w:p>
    <w:p w:rsidR="007866FE" w:rsidRPr="0070636D" w:rsidRDefault="007866FE" w:rsidP="007866FE">
      <w:pPr>
        <w:shd w:val="clear" w:color="auto" w:fill="FFFFFF"/>
        <w:tabs>
          <w:tab w:val="left" w:pos="993"/>
        </w:tabs>
        <w:suppressAutoHyphens/>
        <w:ind w:firstLine="709"/>
        <w:jc w:val="both"/>
        <w:rPr>
          <w:color w:val="000000"/>
          <w:spacing w:val="-1"/>
          <w:sz w:val="26"/>
          <w:szCs w:val="26"/>
        </w:rPr>
      </w:pPr>
      <w:r w:rsidRPr="0070636D">
        <w:rPr>
          <w:color w:val="000000"/>
          <w:spacing w:val="-1"/>
          <w:sz w:val="26"/>
          <w:szCs w:val="26"/>
        </w:rPr>
        <w:t>•</w:t>
      </w:r>
      <w:r w:rsidRPr="0070636D">
        <w:rPr>
          <w:color w:val="000000"/>
          <w:spacing w:val="-1"/>
          <w:sz w:val="26"/>
          <w:szCs w:val="26"/>
        </w:rPr>
        <w:tab/>
        <w:t>Акт сдачи-приемки работ по монтажу наружного контура заземления ТП;</w:t>
      </w:r>
    </w:p>
    <w:p w:rsidR="007866FE" w:rsidRPr="0070636D" w:rsidRDefault="007866FE" w:rsidP="007866FE">
      <w:pPr>
        <w:shd w:val="clear" w:color="auto" w:fill="FFFFFF"/>
        <w:tabs>
          <w:tab w:val="left" w:pos="993"/>
        </w:tabs>
        <w:suppressAutoHyphens/>
        <w:ind w:firstLine="709"/>
        <w:jc w:val="both"/>
        <w:rPr>
          <w:color w:val="000000"/>
          <w:spacing w:val="-1"/>
          <w:sz w:val="26"/>
          <w:szCs w:val="26"/>
        </w:rPr>
      </w:pPr>
      <w:r w:rsidRPr="0070636D">
        <w:rPr>
          <w:color w:val="000000"/>
          <w:spacing w:val="-1"/>
          <w:sz w:val="26"/>
          <w:szCs w:val="26"/>
        </w:rPr>
        <w:t>•</w:t>
      </w:r>
      <w:r w:rsidRPr="0070636D">
        <w:rPr>
          <w:color w:val="000000"/>
          <w:spacing w:val="-1"/>
          <w:sz w:val="26"/>
          <w:szCs w:val="26"/>
        </w:rPr>
        <w:tab/>
        <w:t>Протоколы приемо-сд</w:t>
      </w:r>
      <w:r w:rsidR="003E7A6B">
        <w:rPr>
          <w:color w:val="000000"/>
          <w:spacing w:val="-1"/>
          <w:sz w:val="26"/>
          <w:szCs w:val="26"/>
        </w:rPr>
        <w:t>аточных испытаний согласно ПУЭ;</w:t>
      </w:r>
    </w:p>
    <w:p w:rsidR="007866FE" w:rsidRPr="0070636D" w:rsidRDefault="007866FE" w:rsidP="007866FE">
      <w:pPr>
        <w:shd w:val="clear" w:color="auto" w:fill="FFFFFF"/>
        <w:tabs>
          <w:tab w:val="left" w:pos="993"/>
        </w:tabs>
        <w:suppressAutoHyphens/>
        <w:ind w:firstLine="709"/>
        <w:jc w:val="both"/>
        <w:rPr>
          <w:color w:val="000000"/>
          <w:spacing w:val="-1"/>
          <w:sz w:val="26"/>
          <w:szCs w:val="26"/>
        </w:rPr>
      </w:pPr>
      <w:r w:rsidRPr="0070636D">
        <w:rPr>
          <w:color w:val="000000"/>
          <w:spacing w:val="-1"/>
          <w:sz w:val="26"/>
          <w:szCs w:val="26"/>
        </w:rPr>
        <w:t>•</w:t>
      </w:r>
      <w:r w:rsidRPr="0070636D">
        <w:rPr>
          <w:color w:val="000000"/>
          <w:spacing w:val="-1"/>
          <w:sz w:val="26"/>
          <w:szCs w:val="26"/>
        </w:rPr>
        <w:tab/>
        <w:t>Паспорта на установленное оборудование;</w:t>
      </w:r>
    </w:p>
    <w:p w:rsidR="0089531C" w:rsidRPr="00F473B7" w:rsidRDefault="00714174" w:rsidP="0089531C">
      <w:pPr>
        <w:pStyle w:val="aa"/>
        <w:shd w:val="clear" w:color="auto" w:fill="FFFFFF"/>
        <w:suppressAutoHyphens/>
        <w:ind w:left="0" w:firstLine="709"/>
        <w:contextualSpacing w:val="0"/>
        <w:jc w:val="both"/>
        <w:rPr>
          <w:spacing w:val="-4"/>
          <w:sz w:val="26"/>
          <w:szCs w:val="26"/>
        </w:rPr>
      </w:pPr>
      <w:r w:rsidRPr="0070636D">
        <w:rPr>
          <w:color w:val="000000"/>
          <w:spacing w:val="-1"/>
          <w:sz w:val="26"/>
          <w:szCs w:val="26"/>
        </w:rPr>
        <w:t>6</w:t>
      </w:r>
      <w:r w:rsidR="007866FE" w:rsidRPr="0070636D">
        <w:rPr>
          <w:color w:val="000000"/>
          <w:spacing w:val="-1"/>
          <w:sz w:val="26"/>
          <w:szCs w:val="26"/>
        </w:rPr>
        <w:t>.</w:t>
      </w:r>
      <w:r w:rsidRPr="0070636D">
        <w:rPr>
          <w:color w:val="000000"/>
          <w:spacing w:val="-1"/>
          <w:sz w:val="26"/>
          <w:szCs w:val="26"/>
        </w:rPr>
        <w:t>4.</w:t>
      </w:r>
      <w:r w:rsidR="007866FE" w:rsidRPr="0070636D">
        <w:rPr>
          <w:color w:val="000000"/>
          <w:spacing w:val="-1"/>
          <w:sz w:val="26"/>
          <w:szCs w:val="26"/>
        </w:rPr>
        <w:t xml:space="preserve"> </w:t>
      </w:r>
      <w:r w:rsidR="0089531C" w:rsidRPr="00F473B7">
        <w:rPr>
          <w:spacing w:val="-4"/>
          <w:sz w:val="26"/>
          <w:szCs w:val="26"/>
        </w:rPr>
        <w:t>Исполнительная документация оформляется в 2 экземплярах</w:t>
      </w:r>
      <w:r w:rsidR="00BD4D25">
        <w:rPr>
          <w:spacing w:val="-4"/>
          <w:sz w:val="26"/>
          <w:szCs w:val="26"/>
        </w:rPr>
        <w:t xml:space="preserve"> и передается</w:t>
      </w:r>
      <w:r w:rsidR="0089531C" w:rsidRPr="00F473B7">
        <w:rPr>
          <w:spacing w:val="-4"/>
          <w:sz w:val="26"/>
          <w:szCs w:val="26"/>
        </w:rPr>
        <w:t xml:space="preserve"> по акту приемки-передачи в отдел капитального строительства и инвестиций филиала.</w:t>
      </w:r>
    </w:p>
    <w:p w:rsidR="007866FE" w:rsidRPr="0070636D" w:rsidRDefault="00714174" w:rsidP="0089531C">
      <w:pPr>
        <w:shd w:val="clear" w:color="auto" w:fill="FFFFFF"/>
        <w:tabs>
          <w:tab w:val="left" w:pos="567"/>
        </w:tabs>
        <w:suppressAutoHyphens/>
        <w:ind w:firstLine="709"/>
        <w:jc w:val="both"/>
        <w:rPr>
          <w:color w:val="000000"/>
          <w:sz w:val="26"/>
          <w:szCs w:val="26"/>
        </w:rPr>
      </w:pPr>
      <w:r w:rsidRPr="0070636D">
        <w:rPr>
          <w:color w:val="000000"/>
          <w:sz w:val="26"/>
          <w:szCs w:val="26"/>
        </w:rPr>
        <w:t>6</w:t>
      </w:r>
      <w:r w:rsidR="007866FE" w:rsidRPr="0070636D">
        <w:rPr>
          <w:color w:val="000000"/>
          <w:sz w:val="26"/>
          <w:szCs w:val="26"/>
        </w:rPr>
        <w:t>.5. Работы производятся в действующих электроустановках, вследствие чего Подрядчику необходимо проводить согласованные действия и мероприятия по охране труда согласно требованиям главы XLVI "Охрана труда при организации работ командированного персонала</w:t>
      </w:r>
      <w:r w:rsidRPr="0070636D">
        <w:rPr>
          <w:color w:val="000000"/>
          <w:sz w:val="26"/>
          <w:szCs w:val="26"/>
        </w:rPr>
        <w:t>»,</w:t>
      </w:r>
      <w:r w:rsidR="007866FE" w:rsidRPr="0070636D">
        <w:rPr>
          <w:color w:val="000000"/>
          <w:sz w:val="26"/>
          <w:szCs w:val="26"/>
        </w:rPr>
        <w:t xml:space="preserve"> Правил по охране труда при эксплуатации </w:t>
      </w:r>
      <w:r w:rsidRPr="0070636D">
        <w:rPr>
          <w:color w:val="000000"/>
          <w:sz w:val="26"/>
          <w:szCs w:val="26"/>
        </w:rPr>
        <w:t>электроустановок,</w:t>
      </w:r>
      <w:r w:rsidR="007866FE" w:rsidRPr="0070636D">
        <w:rPr>
          <w:color w:val="000000"/>
          <w:sz w:val="26"/>
          <w:szCs w:val="26"/>
        </w:rPr>
        <w:t xml:space="preserve"> введенных приказом № </w:t>
      </w:r>
      <w:r w:rsidR="0066229D">
        <w:rPr>
          <w:color w:val="000000"/>
          <w:sz w:val="26"/>
          <w:szCs w:val="26"/>
        </w:rPr>
        <w:t>903</w:t>
      </w:r>
      <w:r w:rsidR="007866FE" w:rsidRPr="0070636D">
        <w:rPr>
          <w:color w:val="000000"/>
          <w:sz w:val="26"/>
          <w:szCs w:val="26"/>
        </w:rPr>
        <w:t xml:space="preserve">н министерства труда и социальной защиты РФ от </w:t>
      </w:r>
      <w:r w:rsidR="0066229D">
        <w:rPr>
          <w:color w:val="000000"/>
          <w:sz w:val="26"/>
          <w:szCs w:val="26"/>
        </w:rPr>
        <w:t>15.12.2020 года</w:t>
      </w:r>
      <w:r w:rsidR="00540E46">
        <w:rPr>
          <w:color w:val="000000"/>
          <w:sz w:val="26"/>
          <w:szCs w:val="26"/>
        </w:rPr>
        <w:t>.</w:t>
      </w:r>
    </w:p>
    <w:p w:rsidR="007866FE" w:rsidRPr="0070636D" w:rsidRDefault="00714174" w:rsidP="007866FE">
      <w:pPr>
        <w:widowControl w:val="0"/>
        <w:tabs>
          <w:tab w:val="left" w:pos="567"/>
        </w:tabs>
        <w:suppressAutoHyphens/>
        <w:autoSpaceDE w:val="0"/>
        <w:autoSpaceDN w:val="0"/>
        <w:adjustRightInd w:val="0"/>
        <w:ind w:firstLine="709"/>
        <w:jc w:val="both"/>
        <w:rPr>
          <w:color w:val="000000"/>
          <w:sz w:val="26"/>
          <w:szCs w:val="26"/>
        </w:rPr>
      </w:pPr>
      <w:r w:rsidRPr="0070636D">
        <w:rPr>
          <w:color w:val="000000"/>
          <w:sz w:val="26"/>
          <w:szCs w:val="26"/>
        </w:rPr>
        <w:t>6</w:t>
      </w:r>
      <w:r w:rsidR="007866FE" w:rsidRPr="0070636D">
        <w:rPr>
          <w:color w:val="000000"/>
          <w:sz w:val="26"/>
          <w:szCs w:val="26"/>
        </w:rPr>
        <w:t>.6. Подрядчик проводит с заинтересованными организациями и физическими лицами все необходимые согласования для обеспечения возможности производства работ.</w:t>
      </w:r>
    </w:p>
    <w:p w:rsidR="007866FE" w:rsidRPr="0070636D" w:rsidRDefault="00714174" w:rsidP="007866FE">
      <w:pPr>
        <w:shd w:val="clear" w:color="auto" w:fill="FFFFFF"/>
        <w:tabs>
          <w:tab w:val="left" w:pos="567"/>
        </w:tabs>
        <w:suppressAutoHyphens/>
        <w:ind w:firstLine="709"/>
        <w:jc w:val="both"/>
        <w:rPr>
          <w:color w:val="000000"/>
          <w:sz w:val="26"/>
          <w:szCs w:val="26"/>
        </w:rPr>
      </w:pPr>
      <w:r w:rsidRPr="0070636D">
        <w:rPr>
          <w:color w:val="000000"/>
          <w:sz w:val="26"/>
          <w:szCs w:val="26"/>
        </w:rPr>
        <w:t>6</w:t>
      </w:r>
      <w:r w:rsidR="007866FE" w:rsidRPr="0070636D">
        <w:rPr>
          <w:color w:val="000000"/>
          <w:sz w:val="26"/>
          <w:szCs w:val="26"/>
        </w:rPr>
        <w:t>.7. Заказчик может дать письменное распоряжение, обязательное для Подрядчика, с указанием:</w:t>
      </w:r>
    </w:p>
    <w:p w:rsidR="007866FE" w:rsidRPr="0070636D" w:rsidRDefault="007866FE" w:rsidP="007866FE">
      <w:pPr>
        <w:shd w:val="clear" w:color="auto" w:fill="FFFFFF"/>
        <w:tabs>
          <w:tab w:val="left" w:pos="567"/>
          <w:tab w:val="left" w:pos="1134"/>
          <w:tab w:val="left" w:pos="1276"/>
        </w:tabs>
        <w:suppressAutoHyphens/>
        <w:ind w:firstLine="709"/>
        <w:jc w:val="both"/>
        <w:rPr>
          <w:color w:val="000000"/>
          <w:sz w:val="26"/>
          <w:szCs w:val="26"/>
        </w:rPr>
      </w:pPr>
      <w:r w:rsidRPr="0070636D">
        <w:rPr>
          <w:color w:val="000000"/>
          <w:sz w:val="26"/>
          <w:szCs w:val="26"/>
        </w:rPr>
        <w:t xml:space="preserve">•   увеличить или сократить объем любой работы, включенной в Договор; </w:t>
      </w:r>
    </w:p>
    <w:p w:rsidR="007866FE" w:rsidRPr="0070636D" w:rsidRDefault="007866FE" w:rsidP="007866FE">
      <w:pPr>
        <w:pStyle w:val="aa"/>
        <w:shd w:val="clear" w:color="auto" w:fill="FFFFFF"/>
        <w:tabs>
          <w:tab w:val="left" w:pos="567"/>
          <w:tab w:val="left" w:pos="993"/>
          <w:tab w:val="left" w:pos="1276"/>
        </w:tabs>
        <w:suppressAutoHyphens/>
        <w:ind w:hanging="11"/>
        <w:jc w:val="both"/>
        <w:rPr>
          <w:color w:val="000000"/>
          <w:sz w:val="26"/>
          <w:szCs w:val="26"/>
        </w:rPr>
      </w:pPr>
      <w:r w:rsidRPr="0070636D">
        <w:rPr>
          <w:color w:val="000000"/>
          <w:sz w:val="26"/>
          <w:szCs w:val="26"/>
        </w:rPr>
        <w:t>•   исключить любую работу;</w:t>
      </w:r>
    </w:p>
    <w:p w:rsidR="007866FE" w:rsidRPr="0070636D" w:rsidRDefault="007866FE" w:rsidP="007866FE">
      <w:pPr>
        <w:shd w:val="clear" w:color="auto" w:fill="FFFFFF"/>
        <w:tabs>
          <w:tab w:val="left" w:pos="567"/>
          <w:tab w:val="left" w:pos="993"/>
          <w:tab w:val="left" w:pos="1276"/>
        </w:tabs>
        <w:suppressAutoHyphens/>
        <w:ind w:firstLine="709"/>
        <w:jc w:val="both"/>
        <w:rPr>
          <w:color w:val="000000"/>
          <w:sz w:val="26"/>
          <w:szCs w:val="26"/>
        </w:rPr>
      </w:pPr>
      <w:r w:rsidRPr="0070636D">
        <w:rPr>
          <w:color w:val="000000"/>
          <w:sz w:val="26"/>
          <w:szCs w:val="26"/>
        </w:rPr>
        <w:t>•</w:t>
      </w:r>
      <w:r w:rsidRPr="0070636D">
        <w:rPr>
          <w:color w:val="000000"/>
          <w:sz w:val="26"/>
          <w:szCs w:val="26"/>
        </w:rPr>
        <w:tab/>
        <w:t>изменить характер или качество, или вид любой части работы;</w:t>
      </w:r>
    </w:p>
    <w:p w:rsidR="007866FE" w:rsidRPr="0070636D" w:rsidRDefault="007866FE" w:rsidP="007866FE">
      <w:pPr>
        <w:shd w:val="clear" w:color="auto" w:fill="FFFFFF"/>
        <w:tabs>
          <w:tab w:val="left" w:pos="567"/>
          <w:tab w:val="left" w:pos="993"/>
          <w:tab w:val="left" w:pos="1276"/>
        </w:tabs>
        <w:suppressAutoHyphens/>
        <w:ind w:firstLine="709"/>
        <w:jc w:val="both"/>
        <w:rPr>
          <w:color w:val="000000"/>
          <w:sz w:val="26"/>
          <w:szCs w:val="26"/>
        </w:rPr>
      </w:pPr>
      <w:r w:rsidRPr="0070636D">
        <w:rPr>
          <w:color w:val="000000"/>
          <w:sz w:val="26"/>
          <w:szCs w:val="26"/>
        </w:rPr>
        <w:t>•</w:t>
      </w:r>
      <w:r w:rsidRPr="0070636D">
        <w:rPr>
          <w:color w:val="000000"/>
          <w:sz w:val="26"/>
          <w:szCs w:val="26"/>
        </w:rPr>
        <w:tab/>
        <w:t>выполнить дополнительную работу любого характера, необходимую для завершения строительства объекта.</w:t>
      </w:r>
    </w:p>
    <w:p w:rsidR="007866FE" w:rsidRDefault="00714174" w:rsidP="007866FE">
      <w:pPr>
        <w:shd w:val="clear" w:color="auto" w:fill="FFFFFF"/>
        <w:tabs>
          <w:tab w:val="left" w:pos="567"/>
        </w:tabs>
        <w:suppressAutoHyphens/>
        <w:ind w:firstLine="709"/>
        <w:jc w:val="both"/>
        <w:rPr>
          <w:color w:val="000000"/>
          <w:sz w:val="26"/>
          <w:szCs w:val="26"/>
        </w:rPr>
      </w:pPr>
      <w:r w:rsidRPr="0070636D">
        <w:rPr>
          <w:color w:val="000000"/>
          <w:sz w:val="26"/>
          <w:szCs w:val="26"/>
        </w:rPr>
        <w:t>6</w:t>
      </w:r>
      <w:r w:rsidR="007866FE" w:rsidRPr="0070636D">
        <w:rPr>
          <w:color w:val="000000"/>
          <w:sz w:val="26"/>
          <w:szCs w:val="26"/>
        </w:rPr>
        <w:t>.8.  Подрядчик обеспечивает в счет договорной цены сооружение всех временных (подъездных к участку строительства) дорог и коммуникаций, требуемых для выполнения работ и оказания услуг.</w:t>
      </w:r>
    </w:p>
    <w:p w:rsidR="00A75780" w:rsidRDefault="00A75780" w:rsidP="007866FE">
      <w:pPr>
        <w:shd w:val="clear" w:color="auto" w:fill="FFFFFF"/>
        <w:tabs>
          <w:tab w:val="left" w:pos="567"/>
        </w:tabs>
        <w:suppressAutoHyphens/>
        <w:ind w:firstLine="709"/>
        <w:jc w:val="both"/>
        <w:rPr>
          <w:color w:val="000000"/>
          <w:sz w:val="26"/>
          <w:szCs w:val="26"/>
        </w:rPr>
      </w:pPr>
    </w:p>
    <w:p w:rsidR="0063181C" w:rsidRDefault="0063181C" w:rsidP="00B0146C">
      <w:pPr>
        <w:suppressAutoHyphens/>
        <w:ind w:firstLine="709"/>
        <w:jc w:val="both"/>
        <w:rPr>
          <w:rFonts w:eastAsia="Batang"/>
          <w:b/>
          <w:color w:val="000000"/>
          <w:sz w:val="26"/>
          <w:szCs w:val="26"/>
        </w:rPr>
      </w:pPr>
      <w:r w:rsidRPr="0070636D">
        <w:rPr>
          <w:rFonts w:eastAsia="Batang"/>
          <w:b/>
          <w:color w:val="000000"/>
          <w:sz w:val="26"/>
          <w:szCs w:val="26"/>
        </w:rPr>
        <w:t>7. Основные требования к ка</w:t>
      </w:r>
      <w:r w:rsidR="000A7611">
        <w:rPr>
          <w:rFonts w:eastAsia="Batang"/>
          <w:b/>
          <w:color w:val="000000"/>
          <w:sz w:val="26"/>
          <w:szCs w:val="26"/>
        </w:rPr>
        <w:t>честву поставляемых материально-</w:t>
      </w:r>
      <w:r w:rsidRPr="0070636D">
        <w:rPr>
          <w:rFonts w:eastAsia="Batang"/>
          <w:b/>
          <w:color w:val="000000"/>
          <w:sz w:val="26"/>
          <w:szCs w:val="26"/>
        </w:rPr>
        <w:t>технических ресурсов</w:t>
      </w:r>
      <w:r w:rsidR="000A7611">
        <w:rPr>
          <w:rFonts w:eastAsia="Batang"/>
          <w:b/>
          <w:color w:val="000000"/>
          <w:sz w:val="26"/>
          <w:szCs w:val="26"/>
        </w:rPr>
        <w:t>:</w:t>
      </w:r>
    </w:p>
    <w:p w:rsidR="0063181C" w:rsidRPr="0070636D" w:rsidRDefault="0063181C" w:rsidP="0063181C">
      <w:pPr>
        <w:shd w:val="clear" w:color="auto" w:fill="FFFFFF"/>
        <w:suppressAutoHyphens/>
        <w:ind w:firstLine="709"/>
        <w:jc w:val="both"/>
        <w:rPr>
          <w:color w:val="000000"/>
          <w:sz w:val="26"/>
          <w:szCs w:val="26"/>
        </w:rPr>
      </w:pPr>
      <w:r w:rsidRPr="0070636D">
        <w:rPr>
          <w:color w:val="000000"/>
          <w:sz w:val="26"/>
          <w:szCs w:val="26"/>
        </w:rPr>
        <w:t>7.1. Поставку материалов и оборудования на объект, разгрузку и хранение материалов и конструкций осуществляет Подрядчик. Перечень оборудования, марку, тип и производителя материалов согласовать с Заказчиком.</w:t>
      </w:r>
    </w:p>
    <w:p w:rsidR="0063181C" w:rsidRPr="0070636D" w:rsidRDefault="0063181C" w:rsidP="0063181C">
      <w:pPr>
        <w:shd w:val="clear" w:color="auto" w:fill="FFFFFF"/>
        <w:suppressAutoHyphens/>
        <w:ind w:firstLine="709"/>
        <w:jc w:val="both"/>
        <w:rPr>
          <w:color w:val="000000"/>
          <w:sz w:val="26"/>
          <w:szCs w:val="26"/>
        </w:rPr>
      </w:pPr>
      <w:r w:rsidRPr="0070636D">
        <w:rPr>
          <w:color w:val="000000"/>
          <w:sz w:val="26"/>
          <w:szCs w:val="26"/>
        </w:rPr>
        <w:t>Продукция должна быть новой и ранее не использованной. Все оборудование и материалы должны приобретаться непосредственно у производителей или официальных дилеров, имеющих подтвержденные полномочия.</w:t>
      </w:r>
    </w:p>
    <w:p w:rsidR="004770BB" w:rsidRPr="0070636D" w:rsidRDefault="0063181C" w:rsidP="0063181C">
      <w:pPr>
        <w:shd w:val="clear" w:color="auto" w:fill="FFFFFF"/>
        <w:suppressAutoHyphens/>
        <w:ind w:firstLine="709"/>
        <w:jc w:val="both"/>
        <w:rPr>
          <w:i/>
          <w:color w:val="000000"/>
          <w:sz w:val="26"/>
          <w:szCs w:val="26"/>
        </w:rPr>
      </w:pPr>
      <w:r w:rsidRPr="0070636D">
        <w:rPr>
          <w:color w:val="000000"/>
          <w:sz w:val="26"/>
          <w:szCs w:val="26"/>
        </w:rPr>
        <w:t>Поставляемая Подрядчиком продукция должна соответствовать содержанию опросных листов и спецификаций, утвержденных Заказчиком</w:t>
      </w:r>
      <w:r w:rsidR="004770BB" w:rsidRPr="0070636D">
        <w:rPr>
          <w:color w:val="000000"/>
          <w:sz w:val="26"/>
          <w:szCs w:val="26"/>
        </w:rPr>
        <w:t>.</w:t>
      </w:r>
      <w:r w:rsidRPr="0070636D">
        <w:rPr>
          <w:color w:val="000000"/>
          <w:sz w:val="26"/>
          <w:szCs w:val="26"/>
        </w:rPr>
        <w:t xml:space="preserve"> </w:t>
      </w:r>
    </w:p>
    <w:p w:rsidR="0063181C" w:rsidRPr="0070636D" w:rsidRDefault="0063181C" w:rsidP="0063181C">
      <w:pPr>
        <w:shd w:val="clear" w:color="auto" w:fill="FFFFFF"/>
        <w:suppressAutoHyphens/>
        <w:ind w:firstLine="709"/>
        <w:jc w:val="both"/>
        <w:rPr>
          <w:color w:val="000000"/>
          <w:sz w:val="26"/>
          <w:szCs w:val="26"/>
        </w:rPr>
      </w:pPr>
      <w:r w:rsidRPr="0070636D">
        <w:rPr>
          <w:color w:val="000000"/>
          <w:sz w:val="26"/>
          <w:szCs w:val="26"/>
        </w:rPr>
        <w:t xml:space="preserve">Тип и состав оборудования, закупаемого Подрядчиком, может быть изменен только после предварительного согласования с Заказчиком.    </w:t>
      </w:r>
    </w:p>
    <w:p w:rsidR="0063181C" w:rsidRPr="0070636D" w:rsidRDefault="0063181C" w:rsidP="0063181C">
      <w:pPr>
        <w:shd w:val="clear" w:color="auto" w:fill="FFFFFF"/>
        <w:suppressAutoHyphens/>
        <w:ind w:firstLine="709"/>
        <w:jc w:val="both"/>
        <w:rPr>
          <w:color w:val="000000"/>
          <w:sz w:val="26"/>
          <w:szCs w:val="26"/>
        </w:rPr>
      </w:pPr>
      <w:r w:rsidRPr="0070636D">
        <w:rPr>
          <w:color w:val="000000"/>
          <w:sz w:val="26"/>
          <w:szCs w:val="26"/>
        </w:rPr>
        <w:lastRenderedPageBreak/>
        <w:t xml:space="preserve">Для оборудования российских производителей требуется выполнение </w:t>
      </w:r>
      <w:r w:rsidR="00540E46">
        <w:rPr>
          <w:color w:val="000000"/>
          <w:sz w:val="26"/>
          <w:szCs w:val="26"/>
        </w:rPr>
        <w:t>технических условий</w:t>
      </w:r>
      <w:r w:rsidRPr="0070636D">
        <w:rPr>
          <w:color w:val="000000"/>
          <w:sz w:val="26"/>
          <w:szCs w:val="26"/>
        </w:rPr>
        <w:t xml:space="preserve"> или иных документов, подтверждающих соответствие техническим требованиям.</w:t>
      </w:r>
    </w:p>
    <w:p w:rsidR="0063181C" w:rsidRPr="0070636D" w:rsidRDefault="0063181C" w:rsidP="00E6231A">
      <w:pPr>
        <w:shd w:val="clear" w:color="auto" w:fill="FFFFFF"/>
        <w:suppressAutoHyphens/>
        <w:ind w:firstLine="709"/>
        <w:jc w:val="both"/>
        <w:rPr>
          <w:color w:val="000000"/>
          <w:sz w:val="26"/>
          <w:szCs w:val="26"/>
        </w:rPr>
      </w:pPr>
      <w:r w:rsidRPr="0070636D">
        <w:rPr>
          <w:color w:val="000000"/>
          <w:sz w:val="26"/>
          <w:szCs w:val="26"/>
        </w:rPr>
        <w:t>Для оборудования импортного производства требуются сертификаты соответствия функциональных и технических показателей оборудования условиям</w:t>
      </w:r>
      <w:r w:rsidR="00E6231A">
        <w:rPr>
          <w:color w:val="000000"/>
          <w:sz w:val="26"/>
          <w:szCs w:val="26"/>
        </w:rPr>
        <w:t xml:space="preserve"> </w:t>
      </w:r>
      <w:r w:rsidRPr="0070636D">
        <w:rPr>
          <w:color w:val="000000"/>
          <w:sz w:val="26"/>
          <w:szCs w:val="26"/>
        </w:rPr>
        <w:t xml:space="preserve">эксплуатации и действующим отраслевым </w:t>
      </w:r>
      <w:r w:rsidRPr="005D0387">
        <w:rPr>
          <w:color w:val="000000"/>
          <w:sz w:val="26"/>
          <w:szCs w:val="26"/>
        </w:rPr>
        <w:t>требованиям</w:t>
      </w:r>
      <w:r w:rsidR="00540E46">
        <w:rPr>
          <w:sz w:val="26"/>
          <w:szCs w:val="26"/>
        </w:rPr>
        <w:t>.</w:t>
      </w:r>
    </w:p>
    <w:p w:rsidR="0063181C" w:rsidRPr="0070636D" w:rsidRDefault="0063181C" w:rsidP="0063181C">
      <w:pPr>
        <w:shd w:val="clear" w:color="auto" w:fill="FFFFFF"/>
        <w:suppressAutoHyphens/>
        <w:ind w:firstLine="709"/>
        <w:jc w:val="both"/>
        <w:rPr>
          <w:color w:val="000000"/>
          <w:sz w:val="26"/>
          <w:szCs w:val="26"/>
        </w:rPr>
      </w:pPr>
      <w:r w:rsidRPr="0070636D">
        <w:rPr>
          <w:color w:val="000000"/>
          <w:sz w:val="26"/>
          <w:szCs w:val="26"/>
        </w:rPr>
        <w:t>7.</w:t>
      </w:r>
      <w:r w:rsidR="00C034EE" w:rsidRPr="0070636D">
        <w:rPr>
          <w:color w:val="000000"/>
          <w:sz w:val="26"/>
          <w:szCs w:val="26"/>
        </w:rPr>
        <w:t>2</w:t>
      </w:r>
      <w:r w:rsidRPr="0070636D">
        <w:rPr>
          <w:color w:val="000000"/>
          <w:sz w:val="26"/>
          <w:szCs w:val="26"/>
        </w:rPr>
        <w:t xml:space="preserve">. Используемые Подрядчиком материалы и конструкции должны иметь предусмотренные действующими нормативами сертификаты качества и паспорта, сертификаты пожарной безопасности, результаты испытаний, гигиенические сертификаты или санитарно-эпидемиологические заключения, подтверждающие качество использованных материалов, а также пройти входной контроль. </w:t>
      </w:r>
    </w:p>
    <w:p w:rsidR="0063181C" w:rsidRPr="0070636D" w:rsidRDefault="0063181C" w:rsidP="0063181C">
      <w:pPr>
        <w:shd w:val="clear" w:color="auto" w:fill="FFFFFF"/>
        <w:tabs>
          <w:tab w:val="left" w:pos="567"/>
        </w:tabs>
        <w:suppressAutoHyphens/>
        <w:ind w:firstLine="709"/>
        <w:jc w:val="both"/>
        <w:rPr>
          <w:color w:val="000000"/>
          <w:sz w:val="26"/>
          <w:szCs w:val="26"/>
        </w:rPr>
      </w:pPr>
      <w:r w:rsidRPr="0070636D">
        <w:rPr>
          <w:color w:val="000000"/>
          <w:sz w:val="26"/>
          <w:szCs w:val="26"/>
        </w:rPr>
        <w:t xml:space="preserve">Надлежаще заверенные копии этих сертификатов, технических паспортов и результатов испытаний должны быть предоставлены Заказчику до начала производства работ, выполняемых с использованием этих материалов и конструкций. </w:t>
      </w:r>
    </w:p>
    <w:p w:rsidR="0063181C" w:rsidRDefault="0063181C" w:rsidP="0063181C">
      <w:pPr>
        <w:shd w:val="clear" w:color="auto" w:fill="FFFFFF"/>
        <w:suppressAutoHyphens/>
        <w:ind w:firstLine="709"/>
        <w:jc w:val="both"/>
        <w:rPr>
          <w:color w:val="000000"/>
          <w:spacing w:val="-1"/>
          <w:sz w:val="26"/>
          <w:szCs w:val="26"/>
        </w:rPr>
      </w:pPr>
      <w:r w:rsidRPr="0070636D">
        <w:rPr>
          <w:color w:val="000000"/>
          <w:sz w:val="26"/>
          <w:szCs w:val="26"/>
        </w:rPr>
        <w:t>7.</w:t>
      </w:r>
      <w:r w:rsidR="00C034EE" w:rsidRPr="0070636D">
        <w:rPr>
          <w:color w:val="000000"/>
          <w:sz w:val="26"/>
          <w:szCs w:val="26"/>
        </w:rPr>
        <w:t>3</w:t>
      </w:r>
      <w:r w:rsidRPr="0070636D">
        <w:rPr>
          <w:color w:val="000000"/>
          <w:sz w:val="26"/>
          <w:szCs w:val="26"/>
        </w:rPr>
        <w:t xml:space="preserve">.  При комплектации оборудования, кабельной продукции и материалов импортного производства, вся техническая документации должна быть представлена на русском языке и языке страны завода-изготовителя (инструкции по монтажу и </w:t>
      </w:r>
      <w:r w:rsidRPr="0070636D">
        <w:rPr>
          <w:color w:val="000000"/>
          <w:spacing w:val="-1"/>
          <w:sz w:val="26"/>
          <w:szCs w:val="26"/>
        </w:rPr>
        <w:t>эксплуатации).</w:t>
      </w:r>
    </w:p>
    <w:p w:rsidR="00B0146C" w:rsidRDefault="00B0146C" w:rsidP="0063181C">
      <w:pPr>
        <w:shd w:val="clear" w:color="auto" w:fill="FFFFFF"/>
        <w:suppressAutoHyphens/>
        <w:ind w:firstLine="709"/>
        <w:jc w:val="both"/>
        <w:rPr>
          <w:color w:val="000000"/>
          <w:spacing w:val="-1"/>
          <w:sz w:val="26"/>
          <w:szCs w:val="26"/>
        </w:rPr>
      </w:pPr>
    </w:p>
    <w:p w:rsidR="0063181C" w:rsidRPr="00636D50" w:rsidRDefault="00A267D4" w:rsidP="00636D50">
      <w:pPr>
        <w:suppressAutoHyphens/>
        <w:ind w:firstLine="709"/>
        <w:jc w:val="both"/>
        <w:rPr>
          <w:b/>
          <w:color w:val="000000"/>
          <w:sz w:val="26"/>
          <w:szCs w:val="26"/>
        </w:rPr>
      </w:pPr>
      <w:r w:rsidRPr="00636D50">
        <w:rPr>
          <w:b/>
          <w:color w:val="000000"/>
          <w:sz w:val="26"/>
          <w:szCs w:val="26"/>
        </w:rPr>
        <w:t xml:space="preserve">8. </w:t>
      </w:r>
      <w:r w:rsidR="0063181C" w:rsidRPr="00636D50">
        <w:rPr>
          <w:b/>
          <w:color w:val="000000"/>
          <w:sz w:val="26"/>
          <w:szCs w:val="26"/>
        </w:rPr>
        <w:t>Гарантии Подрядчика</w:t>
      </w:r>
      <w:r w:rsidR="002A3F8A" w:rsidRPr="00636D50">
        <w:rPr>
          <w:b/>
          <w:color w:val="000000"/>
          <w:sz w:val="26"/>
          <w:szCs w:val="26"/>
        </w:rPr>
        <w:t>:</w:t>
      </w:r>
    </w:p>
    <w:p w:rsidR="0036141A" w:rsidRPr="00636D50" w:rsidRDefault="0036141A" w:rsidP="00636D50">
      <w:pPr>
        <w:pStyle w:val="aa"/>
        <w:numPr>
          <w:ilvl w:val="0"/>
          <w:numId w:val="24"/>
        </w:numPr>
        <w:tabs>
          <w:tab w:val="left" w:pos="1134"/>
        </w:tabs>
        <w:contextualSpacing w:val="0"/>
        <w:jc w:val="both"/>
        <w:rPr>
          <w:vanish/>
          <w:sz w:val="26"/>
          <w:szCs w:val="26"/>
        </w:rPr>
      </w:pPr>
      <w:bookmarkStart w:id="1" w:name="_Ref361337777"/>
    </w:p>
    <w:p w:rsidR="0036141A" w:rsidRPr="00636D50" w:rsidRDefault="0036141A" w:rsidP="00636D50">
      <w:pPr>
        <w:pStyle w:val="aa"/>
        <w:numPr>
          <w:ilvl w:val="0"/>
          <w:numId w:val="24"/>
        </w:numPr>
        <w:tabs>
          <w:tab w:val="left" w:pos="1134"/>
        </w:tabs>
        <w:contextualSpacing w:val="0"/>
        <w:jc w:val="both"/>
        <w:rPr>
          <w:vanish/>
          <w:sz w:val="26"/>
          <w:szCs w:val="26"/>
        </w:rPr>
      </w:pPr>
    </w:p>
    <w:p w:rsidR="0036141A" w:rsidRPr="00636D50" w:rsidRDefault="0036141A" w:rsidP="00636D50">
      <w:pPr>
        <w:pStyle w:val="aa"/>
        <w:numPr>
          <w:ilvl w:val="0"/>
          <w:numId w:val="24"/>
        </w:numPr>
        <w:tabs>
          <w:tab w:val="left" w:pos="1134"/>
        </w:tabs>
        <w:contextualSpacing w:val="0"/>
        <w:jc w:val="both"/>
        <w:rPr>
          <w:vanish/>
          <w:sz w:val="26"/>
          <w:szCs w:val="26"/>
        </w:rPr>
      </w:pPr>
    </w:p>
    <w:p w:rsidR="0036141A" w:rsidRPr="00636D50" w:rsidRDefault="0036141A" w:rsidP="00636D50">
      <w:pPr>
        <w:pStyle w:val="aa"/>
        <w:numPr>
          <w:ilvl w:val="0"/>
          <w:numId w:val="24"/>
        </w:numPr>
        <w:tabs>
          <w:tab w:val="left" w:pos="1134"/>
        </w:tabs>
        <w:contextualSpacing w:val="0"/>
        <w:jc w:val="both"/>
        <w:rPr>
          <w:vanish/>
          <w:sz w:val="26"/>
          <w:szCs w:val="26"/>
        </w:rPr>
      </w:pPr>
    </w:p>
    <w:p w:rsidR="0036141A" w:rsidRPr="00636D50" w:rsidRDefault="0036141A" w:rsidP="00636D50">
      <w:pPr>
        <w:pStyle w:val="aa"/>
        <w:numPr>
          <w:ilvl w:val="0"/>
          <w:numId w:val="24"/>
        </w:numPr>
        <w:tabs>
          <w:tab w:val="left" w:pos="1134"/>
        </w:tabs>
        <w:contextualSpacing w:val="0"/>
        <w:jc w:val="both"/>
        <w:rPr>
          <w:vanish/>
          <w:sz w:val="26"/>
          <w:szCs w:val="26"/>
        </w:rPr>
      </w:pPr>
    </w:p>
    <w:p w:rsidR="0036141A" w:rsidRPr="00636D50" w:rsidRDefault="0036141A" w:rsidP="00636D50">
      <w:pPr>
        <w:pStyle w:val="aa"/>
        <w:numPr>
          <w:ilvl w:val="0"/>
          <w:numId w:val="24"/>
        </w:numPr>
        <w:tabs>
          <w:tab w:val="left" w:pos="1134"/>
        </w:tabs>
        <w:contextualSpacing w:val="0"/>
        <w:jc w:val="both"/>
        <w:rPr>
          <w:vanish/>
          <w:sz w:val="26"/>
          <w:szCs w:val="26"/>
        </w:rPr>
      </w:pPr>
    </w:p>
    <w:p w:rsidR="0036141A" w:rsidRPr="00636D50" w:rsidRDefault="0036141A" w:rsidP="00636D50">
      <w:pPr>
        <w:pStyle w:val="aa"/>
        <w:numPr>
          <w:ilvl w:val="0"/>
          <w:numId w:val="24"/>
        </w:numPr>
        <w:tabs>
          <w:tab w:val="left" w:pos="1134"/>
        </w:tabs>
        <w:contextualSpacing w:val="0"/>
        <w:jc w:val="both"/>
        <w:rPr>
          <w:vanish/>
          <w:sz w:val="26"/>
          <w:szCs w:val="26"/>
        </w:rPr>
      </w:pPr>
    </w:p>
    <w:p w:rsidR="0036141A" w:rsidRPr="00636D50" w:rsidRDefault="0036141A" w:rsidP="00636D50">
      <w:pPr>
        <w:pStyle w:val="aa"/>
        <w:numPr>
          <w:ilvl w:val="0"/>
          <w:numId w:val="24"/>
        </w:numPr>
        <w:tabs>
          <w:tab w:val="left" w:pos="1134"/>
        </w:tabs>
        <w:contextualSpacing w:val="0"/>
        <w:jc w:val="both"/>
        <w:rPr>
          <w:vanish/>
          <w:sz w:val="26"/>
          <w:szCs w:val="26"/>
        </w:rPr>
      </w:pPr>
    </w:p>
    <w:bookmarkEnd w:id="1"/>
    <w:p w:rsidR="008314CA" w:rsidRPr="000C01D4" w:rsidRDefault="008314CA" w:rsidP="008314CA">
      <w:pPr>
        <w:widowControl w:val="0"/>
        <w:suppressAutoHyphens/>
        <w:ind w:firstLine="709"/>
        <w:jc w:val="both"/>
        <w:rPr>
          <w:bCs/>
          <w:sz w:val="26"/>
          <w:szCs w:val="26"/>
        </w:rPr>
      </w:pPr>
      <w:r w:rsidRPr="000C01D4">
        <w:rPr>
          <w:bCs/>
          <w:sz w:val="26"/>
          <w:szCs w:val="26"/>
        </w:rPr>
        <w:t>8.1. Гарантии качества на все конструктивные элементы и работы, предусмотренные в Технических требованиях и выполняемые Подрядчиком на объекте, в том числе на используемые строительные конструкции, материалы и оборудование должны составлять 60 месяцев с момента подписания актов приемки выполненных работ по настоящему договору в полном объеме, при условии соблюдения Заказчиком правил эксплуатации сданного в эксплуатацию объекта.</w:t>
      </w:r>
    </w:p>
    <w:p w:rsidR="008314CA" w:rsidRPr="000C01D4" w:rsidRDefault="008314CA" w:rsidP="008314CA">
      <w:pPr>
        <w:widowControl w:val="0"/>
        <w:suppressAutoHyphens/>
        <w:ind w:firstLine="709"/>
        <w:jc w:val="both"/>
        <w:rPr>
          <w:bCs/>
          <w:sz w:val="26"/>
          <w:szCs w:val="26"/>
        </w:rPr>
      </w:pPr>
      <w:r w:rsidRPr="000C01D4">
        <w:rPr>
          <w:bCs/>
          <w:sz w:val="26"/>
          <w:szCs w:val="26"/>
        </w:rPr>
        <w:t>8.2. Подрядчик гарантирует своевременное устранение недостатков и дефектов, выявленных самостоятельно либо Заказчиком при приемке работ и в период гарантийного срока эксплуатации результата выполненных работ.</w:t>
      </w:r>
    </w:p>
    <w:p w:rsidR="008314CA" w:rsidRPr="000C01D4" w:rsidRDefault="008314CA" w:rsidP="008314CA">
      <w:pPr>
        <w:suppressAutoHyphens/>
        <w:ind w:right="-16" w:firstLine="709"/>
        <w:jc w:val="both"/>
        <w:rPr>
          <w:sz w:val="26"/>
          <w:szCs w:val="26"/>
        </w:rPr>
      </w:pPr>
      <w:r w:rsidRPr="000C01D4">
        <w:rPr>
          <w:bCs/>
          <w:sz w:val="26"/>
          <w:szCs w:val="26"/>
        </w:rPr>
        <w:t xml:space="preserve">8.3. </w:t>
      </w:r>
      <w:r w:rsidRPr="000C01D4">
        <w:rPr>
          <w:sz w:val="26"/>
          <w:szCs w:val="26"/>
        </w:rPr>
        <w:t>Течение гарантийного срока прерывается на все время, на протяжении которого объект не мог эксплуатироваться Заказчиком вследствие недостатков (дефектов), за которые отвечает Подрядчик</w:t>
      </w:r>
      <w:r w:rsidR="00E26AB4" w:rsidRPr="000C01D4">
        <w:rPr>
          <w:sz w:val="26"/>
          <w:szCs w:val="26"/>
        </w:rPr>
        <w:t>;</w:t>
      </w:r>
    </w:p>
    <w:p w:rsidR="00E26AB4" w:rsidRPr="000C01D4" w:rsidRDefault="00E26AB4" w:rsidP="00E26AB4">
      <w:pPr>
        <w:suppressAutoHyphens/>
        <w:ind w:right="-16" w:firstLine="709"/>
        <w:jc w:val="both"/>
        <w:rPr>
          <w:b/>
          <w:color w:val="000000"/>
          <w:sz w:val="26"/>
          <w:szCs w:val="26"/>
        </w:rPr>
      </w:pPr>
      <w:r w:rsidRPr="000C01D4">
        <w:rPr>
          <w:sz w:val="26"/>
          <w:szCs w:val="26"/>
        </w:rPr>
        <w:t>8.4. Остальные требования по гарантийным обязательствам изложены в пункте 8 проекта Договора.</w:t>
      </w:r>
    </w:p>
    <w:p w:rsidR="008314CA" w:rsidRPr="008314CA" w:rsidRDefault="008314CA" w:rsidP="00E90B0D">
      <w:pPr>
        <w:suppressAutoHyphens/>
        <w:ind w:right="-16"/>
        <w:jc w:val="both"/>
        <w:rPr>
          <w:b/>
          <w:color w:val="000000"/>
          <w:sz w:val="26"/>
          <w:szCs w:val="26"/>
        </w:rPr>
      </w:pPr>
    </w:p>
    <w:p w:rsidR="0063181C" w:rsidRPr="00636D50" w:rsidRDefault="0063181C" w:rsidP="008314CA">
      <w:pPr>
        <w:suppressAutoHyphens/>
        <w:ind w:right="-16" w:firstLine="709"/>
        <w:jc w:val="both"/>
        <w:rPr>
          <w:b/>
          <w:color w:val="000000"/>
          <w:sz w:val="26"/>
          <w:szCs w:val="26"/>
        </w:rPr>
      </w:pPr>
      <w:r w:rsidRPr="00636D50">
        <w:rPr>
          <w:b/>
          <w:color w:val="000000"/>
          <w:sz w:val="26"/>
          <w:szCs w:val="26"/>
        </w:rPr>
        <w:t>9. Общие условия приемки выполненных работ</w:t>
      </w:r>
      <w:r w:rsidR="003E1C9C" w:rsidRPr="00636D50">
        <w:rPr>
          <w:b/>
          <w:color w:val="000000"/>
          <w:sz w:val="26"/>
          <w:szCs w:val="26"/>
        </w:rPr>
        <w:t>:</w:t>
      </w:r>
    </w:p>
    <w:p w:rsidR="0036141A" w:rsidRPr="0008640D" w:rsidRDefault="0036141A" w:rsidP="0008640D">
      <w:pPr>
        <w:pStyle w:val="aa"/>
        <w:numPr>
          <w:ilvl w:val="1"/>
          <w:numId w:val="26"/>
        </w:numPr>
        <w:tabs>
          <w:tab w:val="left" w:pos="1134"/>
        </w:tabs>
        <w:ind w:left="0" w:firstLine="709"/>
        <w:jc w:val="both"/>
        <w:rPr>
          <w:bCs/>
          <w:sz w:val="26"/>
          <w:szCs w:val="26"/>
        </w:rPr>
      </w:pPr>
      <w:bookmarkStart w:id="2" w:name="_Ref373242517"/>
      <w:bookmarkStart w:id="3" w:name="_Ref361335138"/>
      <w:bookmarkStart w:id="4" w:name="_Ref361336754"/>
      <w:r w:rsidRPr="0008640D">
        <w:rPr>
          <w:bCs/>
          <w:sz w:val="26"/>
          <w:szCs w:val="26"/>
        </w:rPr>
        <w:t>По завершении выполнения Работ по каждому этапу Проектных работ, определенных в дополнительных соглашениях к Договору, Подрядчик в течение 5 (пяти) рабочих дней представляет Заказчику подписанный со своей стороны в 2 (двух) экземплярах Акт сдачи-приемки Проектных работ по форме Приложения № 6 к Договору с приложением результата Проектных работ. Датой выполнения Этапа Проектных работ является дата подписания Сторонами Акта сдачи-приемки Проектных работ по соответствующему Этапу.</w:t>
      </w:r>
    </w:p>
    <w:p w:rsidR="0036141A" w:rsidRPr="00636D50" w:rsidRDefault="0036141A" w:rsidP="0008640D">
      <w:pPr>
        <w:shd w:val="clear" w:color="auto" w:fill="FFFFFF"/>
        <w:tabs>
          <w:tab w:val="left" w:pos="1134"/>
        </w:tabs>
        <w:ind w:firstLine="709"/>
        <w:jc w:val="both"/>
        <w:rPr>
          <w:sz w:val="26"/>
          <w:szCs w:val="26"/>
        </w:rPr>
      </w:pPr>
      <w:r w:rsidRPr="00636D50">
        <w:rPr>
          <w:sz w:val="26"/>
          <w:szCs w:val="26"/>
        </w:rPr>
        <w:t>К Акту сдачи-приемки прилагается 3 (три) экземпляра разработанной проектно-сметной документации на бумажных носителях и по 1 (одному) экз. в электронном виде С</w:t>
      </w:r>
      <w:r w:rsidRPr="00636D50">
        <w:rPr>
          <w:sz w:val="26"/>
          <w:szCs w:val="26"/>
          <w:lang w:val="en-US"/>
        </w:rPr>
        <w:t>D</w:t>
      </w:r>
      <w:r w:rsidRPr="00636D50">
        <w:rPr>
          <w:sz w:val="26"/>
          <w:szCs w:val="26"/>
        </w:rPr>
        <w:t xml:space="preserve"> или </w:t>
      </w:r>
      <w:r w:rsidRPr="00636D50">
        <w:rPr>
          <w:sz w:val="26"/>
          <w:szCs w:val="26"/>
          <w:lang w:val="en-US"/>
        </w:rPr>
        <w:t>DVD</w:t>
      </w:r>
      <w:r w:rsidRPr="00636D50">
        <w:rPr>
          <w:sz w:val="26"/>
          <w:szCs w:val="26"/>
        </w:rPr>
        <w:t xml:space="preserve">. Текстовую и графическую части проекта представить в стандартных форматах </w:t>
      </w:r>
      <w:r w:rsidRPr="00636D50">
        <w:rPr>
          <w:sz w:val="26"/>
          <w:szCs w:val="26"/>
          <w:lang w:val="en-US"/>
        </w:rPr>
        <w:t>Windows</w:t>
      </w:r>
      <w:r w:rsidRPr="00636D50">
        <w:rPr>
          <w:sz w:val="26"/>
          <w:szCs w:val="26"/>
        </w:rPr>
        <w:t xml:space="preserve">, </w:t>
      </w:r>
      <w:r w:rsidRPr="00636D50">
        <w:rPr>
          <w:sz w:val="26"/>
          <w:szCs w:val="26"/>
          <w:lang w:val="en-US"/>
        </w:rPr>
        <w:t>MS</w:t>
      </w:r>
      <w:r w:rsidRPr="00636D50">
        <w:rPr>
          <w:sz w:val="26"/>
          <w:szCs w:val="26"/>
        </w:rPr>
        <w:t xml:space="preserve"> </w:t>
      </w:r>
      <w:r w:rsidRPr="00636D50">
        <w:rPr>
          <w:sz w:val="26"/>
          <w:szCs w:val="26"/>
          <w:lang w:val="en-US"/>
        </w:rPr>
        <w:t>Office</w:t>
      </w:r>
      <w:r w:rsidRPr="00636D50">
        <w:rPr>
          <w:sz w:val="26"/>
          <w:szCs w:val="26"/>
        </w:rPr>
        <w:t xml:space="preserve">, </w:t>
      </w:r>
      <w:r w:rsidRPr="00636D50">
        <w:rPr>
          <w:sz w:val="26"/>
          <w:szCs w:val="26"/>
          <w:lang w:val="en-US"/>
        </w:rPr>
        <w:t>AutoCAD</w:t>
      </w:r>
      <w:r w:rsidRPr="00636D50">
        <w:rPr>
          <w:sz w:val="26"/>
          <w:szCs w:val="26"/>
        </w:rPr>
        <w:t xml:space="preserve"> и </w:t>
      </w:r>
      <w:r w:rsidRPr="00636D50">
        <w:rPr>
          <w:sz w:val="26"/>
          <w:szCs w:val="26"/>
          <w:lang w:val="en-US"/>
        </w:rPr>
        <w:t>Acrobat</w:t>
      </w:r>
      <w:r w:rsidRPr="00636D50">
        <w:rPr>
          <w:sz w:val="26"/>
          <w:szCs w:val="26"/>
        </w:rPr>
        <w:t xml:space="preserve"> </w:t>
      </w:r>
      <w:r w:rsidRPr="00636D50">
        <w:rPr>
          <w:sz w:val="26"/>
          <w:szCs w:val="26"/>
          <w:lang w:val="en-US"/>
        </w:rPr>
        <w:t>Reader</w:t>
      </w:r>
      <w:r w:rsidRPr="00636D50">
        <w:rPr>
          <w:sz w:val="26"/>
          <w:szCs w:val="26"/>
        </w:rPr>
        <w:t xml:space="preserve">. Сметную документацию в формате </w:t>
      </w:r>
      <w:r w:rsidRPr="00636D50">
        <w:rPr>
          <w:sz w:val="26"/>
          <w:szCs w:val="26"/>
          <w:lang w:val="en-US"/>
        </w:rPr>
        <w:t>MS</w:t>
      </w:r>
      <w:r w:rsidRPr="00636D50">
        <w:rPr>
          <w:sz w:val="26"/>
          <w:szCs w:val="26"/>
        </w:rPr>
        <w:t xml:space="preserve"> </w:t>
      </w:r>
      <w:r w:rsidRPr="00636D50">
        <w:rPr>
          <w:sz w:val="26"/>
          <w:szCs w:val="26"/>
          <w:lang w:val="en-US"/>
        </w:rPr>
        <w:t>Excel</w:t>
      </w:r>
      <w:r w:rsidRPr="00636D50">
        <w:rPr>
          <w:sz w:val="26"/>
          <w:szCs w:val="26"/>
        </w:rPr>
        <w:t xml:space="preserve"> либо другом числовом формате, совместимом с </w:t>
      </w:r>
      <w:r w:rsidRPr="00636D50">
        <w:rPr>
          <w:sz w:val="26"/>
          <w:szCs w:val="26"/>
          <w:lang w:val="en-US"/>
        </w:rPr>
        <w:t>MS</w:t>
      </w:r>
      <w:r w:rsidRPr="00636D50">
        <w:rPr>
          <w:sz w:val="26"/>
          <w:szCs w:val="26"/>
        </w:rPr>
        <w:t xml:space="preserve"> </w:t>
      </w:r>
      <w:r w:rsidRPr="00636D50">
        <w:rPr>
          <w:sz w:val="26"/>
          <w:szCs w:val="26"/>
          <w:lang w:val="en-US"/>
        </w:rPr>
        <w:t>Excel</w:t>
      </w:r>
      <w:r w:rsidRPr="00636D50">
        <w:rPr>
          <w:sz w:val="26"/>
          <w:szCs w:val="26"/>
        </w:rPr>
        <w:t>, а также в формате программы «Гранд-смета», позволяющем вести накопительные ведомости по локальным сметам.</w:t>
      </w:r>
    </w:p>
    <w:p w:rsidR="0036141A" w:rsidRPr="00636D50" w:rsidRDefault="0036141A" w:rsidP="0008640D">
      <w:pPr>
        <w:pStyle w:val="aa"/>
        <w:shd w:val="clear" w:color="auto" w:fill="FFFFFF"/>
        <w:tabs>
          <w:tab w:val="left" w:pos="0"/>
        </w:tabs>
        <w:ind w:left="0" w:firstLine="709"/>
        <w:jc w:val="both"/>
        <w:rPr>
          <w:bCs/>
          <w:sz w:val="26"/>
          <w:szCs w:val="26"/>
        </w:rPr>
      </w:pPr>
      <w:r w:rsidRPr="00636D50">
        <w:rPr>
          <w:bCs/>
          <w:sz w:val="26"/>
          <w:szCs w:val="26"/>
        </w:rPr>
        <w:lastRenderedPageBreak/>
        <w:t>Дополнительные требования к отчетным документам (состав, количество, формат, носитель и т.д.), подлежащим передаче Подрядчиком Заказчику в составе Результата Работ по соответствующему Этапу Работ, устанавливаются в Техническ</w:t>
      </w:r>
      <w:r w:rsidR="00837D3C">
        <w:rPr>
          <w:bCs/>
          <w:sz w:val="26"/>
          <w:szCs w:val="26"/>
        </w:rPr>
        <w:t>их</w:t>
      </w:r>
      <w:r w:rsidRPr="00636D50">
        <w:rPr>
          <w:bCs/>
          <w:sz w:val="26"/>
          <w:szCs w:val="26"/>
        </w:rPr>
        <w:t xml:space="preserve"> </w:t>
      </w:r>
      <w:r w:rsidR="00837D3C">
        <w:rPr>
          <w:bCs/>
          <w:sz w:val="26"/>
          <w:szCs w:val="26"/>
        </w:rPr>
        <w:t>требованиях</w:t>
      </w:r>
      <w:r w:rsidRPr="00636D50">
        <w:rPr>
          <w:bCs/>
          <w:sz w:val="26"/>
          <w:szCs w:val="26"/>
        </w:rPr>
        <w:t>.</w:t>
      </w:r>
    </w:p>
    <w:p w:rsidR="0036141A" w:rsidRPr="00636D50" w:rsidRDefault="0036141A" w:rsidP="0008640D">
      <w:pPr>
        <w:pStyle w:val="af4"/>
        <w:tabs>
          <w:tab w:val="left" w:pos="993"/>
          <w:tab w:val="left" w:pos="1276"/>
          <w:tab w:val="left" w:pos="1418"/>
          <w:tab w:val="left" w:pos="1701"/>
        </w:tabs>
        <w:spacing w:before="0" w:beforeAutospacing="0" w:after="0" w:afterAutospacing="0"/>
        <w:ind w:firstLine="709"/>
        <w:jc w:val="both"/>
        <w:rPr>
          <w:sz w:val="26"/>
          <w:szCs w:val="26"/>
        </w:rPr>
      </w:pPr>
      <w:r w:rsidRPr="00636D50">
        <w:rPr>
          <w:sz w:val="26"/>
          <w:szCs w:val="26"/>
        </w:rPr>
        <w:t xml:space="preserve">Качество выполненных Подрядчиком работ должно соответствовать требованиям нормативно-технической документации. </w:t>
      </w:r>
    </w:p>
    <w:p w:rsidR="0036141A" w:rsidRPr="00636D50" w:rsidRDefault="0036141A" w:rsidP="0008640D">
      <w:pPr>
        <w:pStyle w:val="af4"/>
        <w:tabs>
          <w:tab w:val="left" w:pos="993"/>
          <w:tab w:val="left" w:pos="1276"/>
          <w:tab w:val="left" w:pos="1418"/>
          <w:tab w:val="left" w:pos="1701"/>
        </w:tabs>
        <w:spacing w:before="0" w:beforeAutospacing="0" w:after="0" w:afterAutospacing="0"/>
        <w:ind w:firstLine="709"/>
        <w:jc w:val="both"/>
        <w:rPr>
          <w:sz w:val="26"/>
          <w:szCs w:val="26"/>
        </w:rPr>
      </w:pPr>
      <w:r w:rsidRPr="00636D50">
        <w:rPr>
          <w:sz w:val="26"/>
          <w:szCs w:val="26"/>
        </w:rPr>
        <w:t>Подрядчик гарантирует Заказчику отсутствие у третьих лиц права воспрепятствовать выполнению работ или ограничивать их выполнение на основе подготовленной Подрядчиком документации.</w:t>
      </w:r>
    </w:p>
    <w:p w:rsidR="0036141A" w:rsidRPr="00636D50" w:rsidRDefault="0036141A" w:rsidP="0008640D">
      <w:pPr>
        <w:pStyle w:val="af4"/>
        <w:tabs>
          <w:tab w:val="left" w:pos="993"/>
          <w:tab w:val="left" w:pos="1276"/>
          <w:tab w:val="left" w:pos="1418"/>
          <w:tab w:val="left" w:pos="1701"/>
        </w:tabs>
        <w:spacing w:before="0" w:beforeAutospacing="0" w:after="0" w:afterAutospacing="0"/>
        <w:ind w:firstLine="709"/>
        <w:jc w:val="both"/>
        <w:rPr>
          <w:sz w:val="26"/>
          <w:szCs w:val="26"/>
        </w:rPr>
      </w:pPr>
      <w:r w:rsidRPr="00636D50">
        <w:rPr>
          <w:sz w:val="26"/>
          <w:szCs w:val="26"/>
        </w:rPr>
        <w:t>Основаниями для отказа в приемки разработанной документации является несоответствие документации требованиям законодательства Российской Федерации, государственным стандартам, требованиям и указаниям Заказчика, изложенным в настоящем договоре и в дополнительных соглашениях.</w:t>
      </w:r>
    </w:p>
    <w:bookmarkEnd w:id="2"/>
    <w:bookmarkEnd w:id="3"/>
    <w:bookmarkEnd w:id="4"/>
    <w:p w:rsidR="0036141A" w:rsidRPr="00636D50" w:rsidRDefault="0036141A" w:rsidP="0008640D">
      <w:pPr>
        <w:shd w:val="clear" w:color="auto" w:fill="FFFFFF"/>
        <w:tabs>
          <w:tab w:val="left" w:pos="709"/>
          <w:tab w:val="left" w:pos="1134"/>
        </w:tabs>
        <w:ind w:firstLine="709"/>
        <w:jc w:val="both"/>
        <w:rPr>
          <w:sz w:val="26"/>
          <w:szCs w:val="26"/>
        </w:rPr>
      </w:pPr>
      <w:r w:rsidRPr="00636D50">
        <w:rPr>
          <w:sz w:val="26"/>
          <w:szCs w:val="26"/>
        </w:rPr>
        <w:t xml:space="preserve">Для выполнения работ, Подрядчик разрабатывает проекты производства работ (ППР) и согласовывает за 10 (десять) дней до начала производства работ) их с Заказчиком, отражая в них объемы, технологическую последовательность, сроки выполнения строительно-монтажных работ, а также условия их совмещения с работой </w:t>
      </w:r>
      <w:r w:rsidRPr="00636D50">
        <w:rPr>
          <w:sz w:val="26"/>
          <w:szCs w:val="26"/>
          <w:u w:color="FF0000"/>
        </w:rPr>
        <w:t>производственных цехов и участков реконструируемого объекта</w:t>
      </w:r>
      <w:r w:rsidRPr="00636D50">
        <w:rPr>
          <w:sz w:val="26"/>
          <w:szCs w:val="26"/>
        </w:rPr>
        <w:t>, последовательность разборки конструкций, а также разборки или переноса инженерных сетей, место и условия подключения временных сетей электроснабжения и др., перевозок, складирования грузов и передвижения строительной техники по территории объекта, а также размещения временных зданий и сооружений и (или) использования для нужд строительства зданий Заказчика.</w:t>
      </w:r>
    </w:p>
    <w:p w:rsidR="0036141A" w:rsidRPr="00636D50" w:rsidRDefault="0036141A" w:rsidP="0008640D">
      <w:pPr>
        <w:pStyle w:val="aa"/>
        <w:numPr>
          <w:ilvl w:val="1"/>
          <w:numId w:val="26"/>
        </w:numPr>
        <w:shd w:val="clear" w:color="auto" w:fill="FFFFFF"/>
        <w:tabs>
          <w:tab w:val="left" w:pos="1134"/>
        </w:tabs>
        <w:ind w:left="0" w:firstLine="709"/>
        <w:jc w:val="both"/>
        <w:rPr>
          <w:sz w:val="26"/>
          <w:szCs w:val="26"/>
        </w:rPr>
      </w:pPr>
      <w:bookmarkStart w:id="5" w:name="_Ref361336865"/>
      <w:r w:rsidRPr="00636D50">
        <w:rPr>
          <w:bCs/>
          <w:sz w:val="26"/>
          <w:szCs w:val="26"/>
        </w:rPr>
        <w:t xml:space="preserve">По завершении выполнения Работ в отношении </w:t>
      </w:r>
      <w:r w:rsidRPr="00636D50">
        <w:rPr>
          <w:sz w:val="26"/>
          <w:szCs w:val="26"/>
        </w:rPr>
        <w:t>каждого</w:t>
      </w:r>
      <w:r w:rsidRPr="00636D50">
        <w:rPr>
          <w:bCs/>
          <w:sz w:val="26"/>
          <w:szCs w:val="26"/>
        </w:rPr>
        <w:t xml:space="preserve"> Объекта, установленного в Техническ</w:t>
      </w:r>
      <w:r w:rsidR="006D6D55">
        <w:rPr>
          <w:bCs/>
          <w:sz w:val="26"/>
          <w:szCs w:val="26"/>
        </w:rPr>
        <w:t>их</w:t>
      </w:r>
      <w:r w:rsidRPr="00636D50">
        <w:rPr>
          <w:bCs/>
          <w:sz w:val="26"/>
          <w:szCs w:val="26"/>
        </w:rPr>
        <w:t xml:space="preserve"> </w:t>
      </w:r>
      <w:r w:rsidR="006D6D55">
        <w:rPr>
          <w:bCs/>
          <w:sz w:val="26"/>
          <w:szCs w:val="26"/>
        </w:rPr>
        <w:t>требованиях</w:t>
      </w:r>
      <w:r w:rsidRPr="00636D50">
        <w:rPr>
          <w:bCs/>
          <w:sz w:val="26"/>
          <w:szCs w:val="26"/>
        </w:rPr>
        <w:t xml:space="preserve"> к дополнительному соглашению, и готовности последнего к эксплуатации Подрядчик в течение 3 (трех) рабочих дней представляет Заказчику подписанные со своей стороны:</w:t>
      </w:r>
    </w:p>
    <w:p w:rsidR="0036141A" w:rsidRPr="00636D50" w:rsidRDefault="0036141A" w:rsidP="0008640D">
      <w:pPr>
        <w:pStyle w:val="aa"/>
        <w:numPr>
          <w:ilvl w:val="0"/>
          <w:numId w:val="25"/>
        </w:numPr>
        <w:shd w:val="clear" w:color="auto" w:fill="FFFFFF"/>
        <w:tabs>
          <w:tab w:val="left" w:pos="993"/>
        </w:tabs>
        <w:ind w:left="0" w:firstLine="709"/>
        <w:jc w:val="both"/>
        <w:rPr>
          <w:sz w:val="26"/>
          <w:szCs w:val="26"/>
        </w:rPr>
      </w:pPr>
      <w:r w:rsidRPr="00636D50">
        <w:rPr>
          <w:sz w:val="26"/>
          <w:szCs w:val="26"/>
        </w:rPr>
        <w:t>Акт КС-2, Справку КС-3 в отношении каждого Объекта</w:t>
      </w:r>
      <w:r w:rsidRPr="00636D50">
        <w:rPr>
          <w:bCs/>
          <w:snapToGrid w:val="0"/>
          <w:sz w:val="26"/>
          <w:szCs w:val="26"/>
        </w:rPr>
        <w:t xml:space="preserve"> н</w:t>
      </w:r>
      <w:r w:rsidRPr="00636D50">
        <w:rPr>
          <w:snapToGrid w:val="0"/>
          <w:sz w:val="26"/>
          <w:szCs w:val="26"/>
        </w:rPr>
        <w:t>а весь объем выполненных работ по Объекту</w:t>
      </w:r>
      <w:r w:rsidRPr="00636D50">
        <w:rPr>
          <w:sz w:val="26"/>
          <w:szCs w:val="26"/>
        </w:rPr>
        <w:t xml:space="preserve"> </w:t>
      </w:r>
      <w:r w:rsidRPr="00636D50">
        <w:rPr>
          <w:snapToGrid w:val="0"/>
          <w:sz w:val="26"/>
          <w:szCs w:val="26"/>
        </w:rPr>
        <w:t xml:space="preserve">в 2 (двух) экземплярах; </w:t>
      </w:r>
    </w:p>
    <w:p w:rsidR="0036141A" w:rsidRPr="00636D50" w:rsidRDefault="0036141A" w:rsidP="0008640D">
      <w:pPr>
        <w:pStyle w:val="aa"/>
        <w:numPr>
          <w:ilvl w:val="0"/>
          <w:numId w:val="25"/>
        </w:numPr>
        <w:shd w:val="clear" w:color="auto" w:fill="FFFFFF"/>
        <w:tabs>
          <w:tab w:val="left" w:pos="993"/>
        </w:tabs>
        <w:ind w:left="0" w:firstLine="709"/>
        <w:jc w:val="both"/>
        <w:rPr>
          <w:sz w:val="26"/>
          <w:szCs w:val="26"/>
        </w:rPr>
      </w:pPr>
      <w:r w:rsidRPr="00636D50">
        <w:rPr>
          <w:sz w:val="26"/>
          <w:szCs w:val="26"/>
        </w:rPr>
        <w:t>Акт</w:t>
      </w:r>
      <w:r w:rsidRPr="00636D50">
        <w:rPr>
          <w:bCs/>
          <w:sz w:val="26"/>
          <w:szCs w:val="26"/>
        </w:rPr>
        <w:t xml:space="preserve"> о приеме-сдаче отремонтированных, реконструированных, модернизированных объектов основных средств (по форме ОС-3) в 2 (двух) экземплярах </w:t>
      </w:r>
      <w:r w:rsidRPr="00636D50">
        <w:rPr>
          <w:bCs/>
          <w:sz w:val="26"/>
          <w:szCs w:val="26"/>
        </w:rPr>
        <w:br/>
        <w:t xml:space="preserve">с приложением Приемо-сдаточной и Исполнительной документации </w:t>
      </w:r>
      <w:r w:rsidRPr="00636D50">
        <w:rPr>
          <w:sz w:val="26"/>
          <w:szCs w:val="26"/>
        </w:rPr>
        <w:t>в 3 (трех) экземплярах;</w:t>
      </w:r>
      <w:r w:rsidRPr="00636D50">
        <w:rPr>
          <w:sz w:val="26"/>
          <w:szCs w:val="26"/>
          <w:highlight w:val="yellow"/>
        </w:rPr>
        <w:t xml:space="preserve"> </w:t>
      </w:r>
    </w:p>
    <w:p w:rsidR="0036141A" w:rsidRPr="00636D50" w:rsidRDefault="0036141A" w:rsidP="0008640D">
      <w:pPr>
        <w:pStyle w:val="aa"/>
        <w:numPr>
          <w:ilvl w:val="0"/>
          <w:numId w:val="25"/>
        </w:numPr>
        <w:shd w:val="clear" w:color="auto" w:fill="FFFFFF"/>
        <w:tabs>
          <w:tab w:val="left" w:pos="993"/>
        </w:tabs>
        <w:ind w:left="0" w:firstLine="709"/>
        <w:jc w:val="both"/>
        <w:rPr>
          <w:sz w:val="26"/>
          <w:szCs w:val="26"/>
        </w:rPr>
      </w:pPr>
      <w:r w:rsidRPr="00636D50">
        <w:rPr>
          <w:bCs/>
          <w:sz w:val="26"/>
          <w:szCs w:val="26"/>
        </w:rPr>
        <w:t>А</w:t>
      </w:r>
      <w:r w:rsidRPr="00636D50">
        <w:rPr>
          <w:sz w:val="26"/>
          <w:szCs w:val="26"/>
        </w:rPr>
        <w:t>кт КС-11</w:t>
      </w:r>
      <w:r w:rsidRPr="00636D50">
        <w:rPr>
          <w:snapToGrid w:val="0"/>
          <w:sz w:val="26"/>
          <w:szCs w:val="26"/>
        </w:rPr>
        <w:t xml:space="preserve"> в 2 (двух) экземплярах</w:t>
      </w:r>
      <w:r w:rsidRPr="00636D50">
        <w:rPr>
          <w:sz w:val="26"/>
          <w:szCs w:val="26"/>
        </w:rPr>
        <w:t>;</w:t>
      </w:r>
    </w:p>
    <w:p w:rsidR="0036141A" w:rsidRPr="00636D50" w:rsidRDefault="0036141A" w:rsidP="00636D50">
      <w:pPr>
        <w:pStyle w:val="aa"/>
        <w:numPr>
          <w:ilvl w:val="0"/>
          <w:numId w:val="25"/>
        </w:numPr>
        <w:shd w:val="clear" w:color="auto" w:fill="FFFFFF"/>
        <w:tabs>
          <w:tab w:val="left" w:pos="993"/>
        </w:tabs>
        <w:ind w:left="0" w:firstLine="709"/>
        <w:jc w:val="both"/>
        <w:rPr>
          <w:sz w:val="26"/>
          <w:szCs w:val="26"/>
        </w:rPr>
      </w:pPr>
      <w:r w:rsidRPr="00636D50">
        <w:rPr>
          <w:sz w:val="26"/>
          <w:szCs w:val="26"/>
        </w:rPr>
        <w:t>Акт КС-14 (при необходимости) в 2 (двух) экземплярах.</w:t>
      </w:r>
    </w:p>
    <w:p w:rsidR="0036141A" w:rsidRPr="00636D50" w:rsidRDefault="0036141A" w:rsidP="00636D50">
      <w:pPr>
        <w:pStyle w:val="aa"/>
        <w:widowControl w:val="0"/>
        <w:numPr>
          <w:ilvl w:val="0"/>
          <w:numId w:val="25"/>
        </w:numPr>
        <w:shd w:val="clear" w:color="auto" w:fill="FFFFFF"/>
        <w:tabs>
          <w:tab w:val="left" w:pos="993"/>
          <w:tab w:val="left" w:pos="1620"/>
        </w:tabs>
        <w:ind w:left="0" w:firstLine="709"/>
        <w:jc w:val="both"/>
        <w:rPr>
          <w:sz w:val="26"/>
          <w:szCs w:val="26"/>
        </w:rPr>
      </w:pPr>
      <w:r w:rsidRPr="00636D50">
        <w:rPr>
          <w:sz w:val="26"/>
          <w:szCs w:val="26"/>
        </w:rPr>
        <w:t>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36141A" w:rsidRPr="00636D50" w:rsidRDefault="0036141A" w:rsidP="00636D50">
      <w:pPr>
        <w:pStyle w:val="aa"/>
        <w:widowControl w:val="0"/>
        <w:numPr>
          <w:ilvl w:val="0"/>
          <w:numId w:val="25"/>
        </w:numPr>
        <w:shd w:val="clear" w:color="auto" w:fill="FFFFFF"/>
        <w:tabs>
          <w:tab w:val="left" w:pos="993"/>
          <w:tab w:val="left" w:pos="1620"/>
        </w:tabs>
        <w:ind w:left="0" w:firstLine="709"/>
        <w:jc w:val="both"/>
        <w:rPr>
          <w:sz w:val="26"/>
          <w:szCs w:val="26"/>
        </w:rPr>
      </w:pPr>
      <w:r w:rsidRPr="00636D50">
        <w:rPr>
          <w:sz w:val="26"/>
          <w:szCs w:val="26"/>
        </w:rPr>
        <w:t>акты об освидетельствовании скрытых работ и акты о промежуточной приемке отдельных ответственных конструкций (опор и пролетных строений мостов, арок, сводов, подпорных стен, несущих металлических и сборных железобетонных конструкций);</w:t>
      </w:r>
    </w:p>
    <w:p w:rsidR="0036141A" w:rsidRPr="00636D50" w:rsidRDefault="0036141A" w:rsidP="00636D50">
      <w:pPr>
        <w:pStyle w:val="aa"/>
        <w:widowControl w:val="0"/>
        <w:numPr>
          <w:ilvl w:val="0"/>
          <w:numId w:val="25"/>
        </w:numPr>
        <w:shd w:val="clear" w:color="auto" w:fill="FFFFFF"/>
        <w:tabs>
          <w:tab w:val="left" w:pos="993"/>
          <w:tab w:val="left" w:pos="1620"/>
        </w:tabs>
        <w:ind w:left="0" w:firstLine="709"/>
        <w:jc w:val="both"/>
        <w:rPr>
          <w:sz w:val="26"/>
          <w:szCs w:val="26"/>
        </w:rPr>
      </w:pPr>
      <w:r w:rsidRPr="00636D50">
        <w:rPr>
          <w:sz w:val="26"/>
          <w:szCs w:val="26"/>
        </w:rPr>
        <w:t>акты об индивидуальных испытаниях смонтированного оборудования; акты об испытаниях внутренних и наружных электроустановок и электросетей;</w:t>
      </w:r>
    </w:p>
    <w:p w:rsidR="0036141A" w:rsidRPr="00636D50" w:rsidRDefault="0036141A" w:rsidP="00636D50">
      <w:pPr>
        <w:pStyle w:val="aa"/>
        <w:widowControl w:val="0"/>
        <w:numPr>
          <w:ilvl w:val="0"/>
          <w:numId w:val="25"/>
        </w:numPr>
        <w:shd w:val="clear" w:color="auto" w:fill="FFFFFF"/>
        <w:tabs>
          <w:tab w:val="left" w:pos="425"/>
          <w:tab w:val="left" w:pos="709"/>
          <w:tab w:val="left" w:pos="993"/>
          <w:tab w:val="left" w:pos="1276"/>
          <w:tab w:val="left" w:pos="1620"/>
        </w:tabs>
        <w:ind w:left="0" w:firstLine="709"/>
        <w:jc w:val="both"/>
        <w:rPr>
          <w:b/>
          <w:bCs/>
          <w:sz w:val="26"/>
          <w:szCs w:val="26"/>
        </w:rPr>
      </w:pPr>
      <w:r w:rsidRPr="00636D50">
        <w:rPr>
          <w:sz w:val="26"/>
          <w:szCs w:val="26"/>
        </w:rPr>
        <w:t>общий журнал работ. журналы производства работ и авторского надзора проектных организаций, материалы обследований и проверок в процессе строительства органами государственного и другого надзора.</w:t>
      </w:r>
    </w:p>
    <w:p w:rsidR="0036141A" w:rsidRPr="00636D50" w:rsidRDefault="0036141A" w:rsidP="00636D50">
      <w:pPr>
        <w:pStyle w:val="aa"/>
        <w:widowControl w:val="0"/>
        <w:numPr>
          <w:ilvl w:val="0"/>
          <w:numId w:val="25"/>
        </w:numPr>
        <w:shd w:val="clear" w:color="auto" w:fill="FFFFFF"/>
        <w:tabs>
          <w:tab w:val="left" w:pos="425"/>
          <w:tab w:val="left" w:pos="709"/>
          <w:tab w:val="left" w:pos="993"/>
          <w:tab w:val="left" w:pos="1276"/>
          <w:tab w:val="left" w:pos="1620"/>
        </w:tabs>
        <w:ind w:left="0" w:firstLine="709"/>
        <w:jc w:val="both"/>
        <w:rPr>
          <w:b/>
          <w:bCs/>
          <w:sz w:val="26"/>
          <w:szCs w:val="26"/>
        </w:rPr>
      </w:pPr>
      <w:r w:rsidRPr="00636D50">
        <w:rPr>
          <w:sz w:val="26"/>
          <w:szCs w:val="26"/>
        </w:rPr>
        <w:t xml:space="preserve">Подрядчик письменно не позднее, чем за 5 (пять) дней до начала приемки извещает Заказчика о готовности отдельных ответственных конструкций и скрытых </w:t>
      </w:r>
      <w:r w:rsidRPr="00636D50">
        <w:rPr>
          <w:sz w:val="26"/>
          <w:szCs w:val="26"/>
        </w:rPr>
        <w:lastRenderedPageBreak/>
        <w:t>работ.</w:t>
      </w:r>
    </w:p>
    <w:p w:rsidR="0036141A" w:rsidRPr="00636D50" w:rsidRDefault="0036141A" w:rsidP="0008640D">
      <w:pPr>
        <w:widowControl w:val="0"/>
        <w:shd w:val="clear" w:color="auto" w:fill="FFFFFF"/>
        <w:tabs>
          <w:tab w:val="left" w:pos="425"/>
          <w:tab w:val="left" w:pos="709"/>
          <w:tab w:val="left" w:pos="1276"/>
        </w:tabs>
        <w:ind w:firstLine="709"/>
        <w:jc w:val="both"/>
        <w:rPr>
          <w:b/>
          <w:bCs/>
          <w:sz w:val="26"/>
          <w:szCs w:val="26"/>
        </w:rPr>
      </w:pPr>
      <w:r w:rsidRPr="00636D50">
        <w:rPr>
          <w:sz w:val="26"/>
          <w:szCs w:val="26"/>
        </w:rPr>
        <w:t>Подрядчик приступает к выполнению последующих работ только после письменного разрешения Заказчика, внесенного в журнал производства работ.</w:t>
      </w:r>
    </w:p>
    <w:p w:rsidR="0036141A" w:rsidRPr="00636D50" w:rsidRDefault="0036141A" w:rsidP="0008640D">
      <w:pPr>
        <w:shd w:val="clear" w:color="auto" w:fill="FFFFFF"/>
        <w:tabs>
          <w:tab w:val="left" w:pos="1134"/>
        </w:tabs>
        <w:ind w:firstLine="709"/>
        <w:jc w:val="both"/>
        <w:rPr>
          <w:sz w:val="26"/>
          <w:szCs w:val="26"/>
        </w:rPr>
      </w:pPr>
      <w:r w:rsidRPr="00636D50">
        <w:rPr>
          <w:sz w:val="26"/>
          <w:szCs w:val="26"/>
        </w:rPr>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актами приемки оборудования.</w:t>
      </w:r>
    </w:p>
    <w:p w:rsidR="0036141A" w:rsidRPr="00636D50" w:rsidRDefault="0036141A" w:rsidP="0008640D">
      <w:pPr>
        <w:shd w:val="clear" w:color="auto" w:fill="FFFFFF"/>
        <w:tabs>
          <w:tab w:val="left" w:pos="1134"/>
        </w:tabs>
        <w:ind w:firstLine="709"/>
        <w:jc w:val="both"/>
        <w:rPr>
          <w:sz w:val="26"/>
          <w:szCs w:val="26"/>
        </w:rPr>
      </w:pPr>
      <w:r w:rsidRPr="00636D50">
        <w:rPr>
          <w:sz w:val="26"/>
          <w:szCs w:val="26"/>
        </w:rPr>
        <w:t xml:space="preserve">Приемка объекта в целом осуществляется приемочной комиссии в соответствии с </w:t>
      </w:r>
      <w:hyperlink r:id="rId10" w:anchor="7D20K3" w:history="1">
        <w:r w:rsidR="00D83E13" w:rsidRPr="00D83E13">
          <w:rPr>
            <w:color w:val="000000"/>
            <w:sz w:val="26"/>
            <w:szCs w:val="26"/>
          </w:rPr>
          <w:t xml:space="preserve">СП 68.13330.2017 </w:t>
        </w:r>
      </w:hyperlink>
      <w:r w:rsidR="00D83E13">
        <w:rPr>
          <w:color w:val="000000"/>
          <w:sz w:val="26"/>
          <w:szCs w:val="26"/>
        </w:rPr>
        <w:t>.</w:t>
      </w:r>
    </w:p>
    <w:p w:rsidR="0036141A" w:rsidRPr="00636D50" w:rsidRDefault="0036141A" w:rsidP="0008640D">
      <w:pPr>
        <w:shd w:val="clear" w:color="auto" w:fill="FFFFFF"/>
        <w:tabs>
          <w:tab w:val="left" w:pos="1134"/>
        </w:tabs>
        <w:ind w:firstLine="709"/>
        <w:jc w:val="both"/>
        <w:rPr>
          <w:sz w:val="26"/>
          <w:szCs w:val="26"/>
        </w:rPr>
      </w:pPr>
      <w:r w:rsidRPr="00636D50">
        <w:rPr>
          <w:sz w:val="26"/>
          <w:szCs w:val="26"/>
        </w:rPr>
        <w:t>Подрядчик предоставляет акты приемки выполняемых работ отдельно по каждому объекту.</w:t>
      </w:r>
    </w:p>
    <w:p w:rsidR="0036141A" w:rsidRPr="00636D50" w:rsidRDefault="0036141A" w:rsidP="0008640D">
      <w:pPr>
        <w:shd w:val="clear" w:color="auto" w:fill="FFFFFF"/>
        <w:tabs>
          <w:tab w:val="left" w:pos="1134"/>
        </w:tabs>
        <w:ind w:firstLine="709"/>
        <w:jc w:val="both"/>
        <w:rPr>
          <w:bCs/>
          <w:sz w:val="26"/>
          <w:szCs w:val="26"/>
        </w:rPr>
      </w:pPr>
      <w:r w:rsidRPr="00636D50">
        <w:rPr>
          <w:sz w:val="26"/>
          <w:szCs w:val="26"/>
        </w:rPr>
        <w:t>Акты приемки выполненных работ и счета-фактуры направляются в адрес филиала АО «ДРСК» «ЮЯЭС».</w:t>
      </w:r>
    </w:p>
    <w:bookmarkEnd w:id="5"/>
    <w:p w:rsidR="0036141A" w:rsidRPr="00636D50" w:rsidRDefault="0036141A" w:rsidP="0008640D">
      <w:pPr>
        <w:pStyle w:val="aa"/>
        <w:numPr>
          <w:ilvl w:val="1"/>
          <w:numId w:val="26"/>
        </w:numPr>
        <w:shd w:val="clear" w:color="auto" w:fill="FFFFFF"/>
        <w:tabs>
          <w:tab w:val="left" w:pos="568"/>
          <w:tab w:val="left" w:pos="1134"/>
        </w:tabs>
        <w:ind w:left="0" w:firstLine="709"/>
        <w:jc w:val="both"/>
        <w:rPr>
          <w:bCs/>
          <w:sz w:val="26"/>
          <w:szCs w:val="26"/>
        </w:rPr>
      </w:pPr>
      <w:r w:rsidRPr="00636D50">
        <w:rPr>
          <w:bCs/>
          <w:sz w:val="26"/>
          <w:szCs w:val="26"/>
        </w:rPr>
        <w:t xml:space="preserve">В течение 10 (десяти) рабочих дней с даты получения полного комплекта документов, указанных в пунктах 4.1-4.2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Работ) (далее – «Ведомость замечаний»), в котором отражает недостатки, несоответствия и / или дефекты Работ (Этапа работ), а также срок на их устранение. </w:t>
      </w:r>
    </w:p>
    <w:p w:rsidR="0036141A" w:rsidRPr="00636D50" w:rsidRDefault="0036141A" w:rsidP="00636D50">
      <w:pPr>
        <w:pStyle w:val="aa"/>
        <w:numPr>
          <w:ilvl w:val="1"/>
          <w:numId w:val="26"/>
        </w:numPr>
        <w:shd w:val="clear" w:color="auto" w:fill="FFFFFF"/>
        <w:tabs>
          <w:tab w:val="left" w:pos="568"/>
          <w:tab w:val="left" w:pos="1134"/>
        </w:tabs>
        <w:ind w:left="0" w:firstLine="709"/>
        <w:jc w:val="both"/>
        <w:rPr>
          <w:bCs/>
          <w:sz w:val="26"/>
          <w:szCs w:val="26"/>
        </w:rPr>
      </w:pPr>
      <w:r w:rsidRPr="00636D50">
        <w:rPr>
          <w:bCs/>
          <w:sz w:val="26"/>
          <w:szCs w:val="26"/>
        </w:rPr>
        <w:t xml:space="preserve">Устранение указанных недостатков, несоответствий и / или дефектов,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 </w:t>
      </w:r>
    </w:p>
    <w:p w:rsidR="0036141A" w:rsidRPr="00636D50" w:rsidRDefault="0036141A" w:rsidP="00636D50">
      <w:pPr>
        <w:pStyle w:val="aa"/>
        <w:numPr>
          <w:ilvl w:val="1"/>
          <w:numId w:val="26"/>
        </w:numPr>
        <w:shd w:val="clear" w:color="auto" w:fill="FFFFFF"/>
        <w:tabs>
          <w:tab w:val="left" w:pos="1134"/>
        </w:tabs>
        <w:ind w:left="0" w:firstLine="709"/>
        <w:jc w:val="both"/>
        <w:rPr>
          <w:bCs/>
          <w:sz w:val="26"/>
          <w:szCs w:val="26"/>
        </w:rPr>
      </w:pPr>
      <w:r w:rsidRPr="00636D50">
        <w:rPr>
          <w:bCs/>
          <w:sz w:val="26"/>
          <w:szCs w:val="26"/>
        </w:rPr>
        <w:t>Повторная приемка Заказчиком выполненных Работ (Этапа Работ) после устранения недостатков, указанных в Ведомости замечаний, осуществляется в порядке, предусмотренном пунктами 4.1-4.2 Техническ</w:t>
      </w:r>
      <w:r w:rsidR="006D6D55">
        <w:rPr>
          <w:bCs/>
          <w:sz w:val="26"/>
          <w:szCs w:val="26"/>
        </w:rPr>
        <w:t>их</w:t>
      </w:r>
      <w:r w:rsidRPr="00636D50">
        <w:rPr>
          <w:bCs/>
          <w:sz w:val="26"/>
          <w:szCs w:val="26"/>
        </w:rPr>
        <w:t xml:space="preserve"> </w:t>
      </w:r>
      <w:r w:rsidR="006D6D55">
        <w:rPr>
          <w:bCs/>
          <w:sz w:val="26"/>
          <w:szCs w:val="26"/>
        </w:rPr>
        <w:t>требований</w:t>
      </w:r>
      <w:r w:rsidRPr="00636D50">
        <w:rPr>
          <w:bCs/>
          <w:sz w:val="26"/>
          <w:szCs w:val="26"/>
        </w:rPr>
        <w:t>.</w:t>
      </w:r>
    </w:p>
    <w:p w:rsidR="0036141A" w:rsidRPr="00636D50" w:rsidRDefault="0036141A" w:rsidP="00636D50">
      <w:pPr>
        <w:pStyle w:val="aa"/>
        <w:numPr>
          <w:ilvl w:val="1"/>
          <w:numId w:val="26"/>
        </w:numPr>
        <w:shd w:val="clear" w:color="auto" w:fill="FFFFFF"/>
        <w:tabs>
          <w:tab w:val="left" w:pos="1134"/>
        </w:tabs>
        <w:ind w:left="0" w:firstLine="709"/>
        <w:jc w:val="both"/>
        <w:rPr>
          <w:bCs/>
          <w:sz w:val="26"/>
          <w:szCs w:val="26"/>
        </w:rPr>
      </w:pPr>
      <w:r w:rsidRPr="00636D50">
        <w:rPr>
          <w:bCs/>
          <w:sz w:val="26"/>
          <w:szCs w:val="26"/>
        </w:rPr>
        <w:t>Если Подрядчик не устранит недостатки, несоответствия и / или дефекты Работ (Этапа Работ) в срок, установленный Заказчиком в соответствии с пунктом 4.4 Договора, Заказчик вправе собственными силами и (или) силами третьих лиц выполнить</w:t>
      </w:r>
      <w:r w:rsidR="00B76AAC">
        <w:rPr>
          <w:bCs/>
          <w:sz w:val="26"/>
          <w:szCs w:val="26"/>
        </w:rPr>
        <w:t xml:space="preserve"> </w:t>
      </w:r>
      <w:r w:rsidRPr="00636D50">
        <w:rPr>
          <w:bCs/>
          <w:sz w:val="26"/>
          <w:szCs w:val="26"/>
        </w:rPr>
        <w:t xml:space="preserve">работы </w:t>
      </w:r>
      <w:r w:rsidRPr="00636D50">
        <w:rPr>
          <w:bCs/>
          <w:sz w:val="26"/>
          <w:szCs w:val="26"/>
        </w:rPr>
        <w:br/>
        <w:t xml:space="preserve">по устранению недостатков, выявленных в ходе приемки результатов Работ, с отнесением </w:t>
      </w:r>
      <w:r w:rsidRPr="00636D50">
        <w:rPr>
          <w:bCs/>
          <w:sz w:val="26"/>
          <w:szCs w:val="26"/>
        </w:rPr>
        <w:br/>
        <w:t>на Подрядчика соответствующих расходов. Стоимость расходов Заказчика на устранение выявленных недостатков, несоответствий и / или дефектов Работ (Этапа Работ) возмещается из суммы Обеспечительного платежа (при его наличии), а в случае, если размер расходов Заказчика превышает размер Обеспечительного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 Заказчика.</w:t>
      </w:r>
    </w:p>
    <w:p w:rsidR="0036141A" w:rsidRPr="00636D50" w:rsidRDefault="0036141A" w:rsidP="00636D50">
      <w:pPr>
        <w:pStyle w:val="aa"/>
        <w:numPr>
          <w:ilvl w:val="1"/>
          <w:numId w:val="26"/>
        </w:numPr>
        <w:shd w:val="clear" w:color="auto" w:fill="FFFFFF"/>
        <w:tabs>
          <w:tab w:val="left" w:pos="1134"/>
        </w:tabs>
        <w:ind w:left="0" w:firstLine="709"/>
        <w:jc w:val="both"/>
        <w:rPr>
          <w:bCs/>
          <w:sz w:val="26"/>
          <w:szCs w:val="26"/>
        </w:rPr>
      </w:pPr>
      <w:r w:rsidRPr="00636D50">
        <w:rPr>
          <w:bCs/>
          <w:sz w:val="26"/>
          <w:szCs w:val="26"/>
        </w:rPr>
        <w:t>Досрочное исполнение Подрядчиком обязательств по Договору возможно только при условии предварительного письменного согласия Заказчика.</w:t>
      </w:r>
    </w:p>
    <w:p w:rsidR="0036141A" w:rsidRPr="00636D50" w:rsidRDefault="0036141A" w:rsidP="00636D50">
      <w:pPr>
        <w:pStyle w:val="aa"/>
        <w:numPr>
          <w:ilvl w:val="1"/>
          <w:numId w:val="26"/>
        </w:numPr>
        <w:shd w:val="clear" w:color="auto" w:fill="FFFFFF"/>
        <w:tabs>
          <w:tab w:val="left" w:pos="1134"/>
        </w:tabs>
        <w:ind w:left="0" w:firstLine="709"/>
        <w:jc w:val="both"/>
        <w:rPr>
          <w:bCs/>
          <w:sz w:val="26"/>
          <w:szCs w:val="26"/>
        </w:rPr>
      </w:pPr>
      <w:bookmarkStart w:id="6" w:name="_Ref361337635"/>
      <w:r w:rsidRPr="00636D50">
        <w:rPr>
          <w:bCs/>
          <w:sz w:val="26"/>
          <w:szCs w:val="26"/>
        </w:rPr>
        <w:t>Подрядчик обязан представить Заказчику счета</w:t>
      </w:r>
      <w:r w:rsidR="00E448D4">
        <w:rPr>
          <w:bCs/>
          <w:sz w:val="26"/>
          <w:szCs w:val="26"/>
        </w:rPr>
        <w:t xml:space="preserve">-фактуры, выставленные в сроки </w:t>
      </w:r>
      <w:r w:rsidRPr="00636D50">
        <w:rPr>
          <w:bCs/>
          <w:sz w:val="26"/>
          <w:szCs w:val="26"/>
        </w:rPr>
        <w:t xml:space="preserve">и оформленные в порядке, установленном законодательством Российской Федерации. </w:t>
      </w:r>
      <w:r w:rsidRPr="00636D50">
        <w:rPr>
          <w:bCs/>
          <w:sz w:val="26"/>
          <w:szCs w:val="26"/>
        </w:rPr>
        <w:br/>
      </w:r>
      <w:r w:rsidR="00931020">
        <w:rPr>
          <w:bCs/>
          <w:sz w:val="26"/>
          <w:szCs w:val="26"/>
        </w:rPr>
        <w:t xml:space="preserve">           </w:t>
      </w:r>
      <w:r w:rsidRPr="00636D50">
        <w:rPr>
          <w:bCs/>
          <w:sz w:val="26"/>
          <w:szCs w:val="26"/>
        </w:rPr>
        <w:t>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w:t>
      </w:r>
      <w:bookmarkEnd w:id="6"/>
    </w:p>
    <w:p w:rsidR="0036141A" w:rsidRPr="00636D50" w:rsidRDefault="0036141A" w:rsidP="00636D50">
      <w:pPr>
        <w:pStyle w:val="aa"/>
        <w:numPr>
          <w:ilvl w:val="1"/>
          <w:numId w:val="26"/>
        </w:numPr>
        <w:shd w:val="clear" w:color="auto" w:fill="FFFFFF"/>
        <w:tabs>
          <w:tab w:val="left" w:pos="1134"/>
        </w:tabs>
        <w:ind w:left="0" w:firstLine="709"/>
        <w:jc w:val="both"/>
        <w:rPr>
          <w:bCs/>
          <w:sz w:val="26"/>
          <w:szCs w:val="26"/>
        </w:rPr>
      </w:pPr>
      <w:r w:rsidRPr="00636D50">
        <w:rPr>
          <w:bCs/>
          <w:snapToGrid w:val="0"/>
          <w:sz w:val="26"/>
          <w:szCs w:val="26"/>
        </w:rPr>
        <w:t xml:space="preserve">Стоимость Оборудования Заказчика, указанных в приложениях к дополнительным соглашениям, передаваемого Подрядчику, включается справочно в Акты КС-2 по соответствующему Объекту по стоимости, указанной в Акте ОС-15. При этом </w:t>
      </w:r>
      <w:r w:rsidRPr="00636D50">
        <w:rPr>
          <w:bCs/>
          <w:sz w:val="26"/>
          <w:szCs w:val="26"/>
        </w:rPr>
        <w:t>стоимость</w:t>
      </w:r>
      <w:r w:rsidRPr="00636D50">
        <w:rPr>
          <w:bCs/>
          <w:snapToGrid w:val="0"/>
          <w:sz w:val="26"/>
          <w:szCs w:val="26"/>
        </w:rPr>
        <w:t xml:space="preserve"> Оборудования Заказчика не включается в общую сумму Акта КС-2, подписываемого Сторонами в соответствии с пунктом 4.3 Техническ</w:t>
      </w:r>
      <w:r w:rsidR="00931020">
        <w:rPr>
          <w:bCs/>
          <w:snapToGrid w:val="0"/>
          <w:sz w:val="26"/>
          <w:szCs w:val="26"/>
        </w:rPr>
        <w:t>их</w:t>
      </w:r>
      <w:r w:rsidRPr="00636D50">
        <w:rPr>
          <w:bCs/>
          <w:snapToGrid w:val="0"/>
          <w:sz w:val="26"/>
          <w:szCs w:val="26"/>
        </w:rPr>
        <w:t xml:space="preserve"> </w:t>
      </w:r>
      <w:r w:rsidR="00931020">
        <w:rPr>
          <w:bCs/>
          <w:snapToGrid w:val="0"/>
          <w:sz w:val="26"/>
          <w:szCs w:val="26"/>
        </w:rPr>
        <w:t>требований</w:t>
      </w:r>
      <w:r w:rsidRPr="00636D50">
        <w:rPr>
          <w:bCs/>
          <w:snapToGrid w:val="0"/>
          <w:sz w:val="26"/>
          <w:szCs w:val="26"/>
        </w:rPr>
        <w:t>.</w:t>
      </w:r>
    </w:p>
    <w:p w:rsidR="003E1C9C" w:rsidRPr="00636D50" w:rsidRDefault="003E1C9C" w:rsidP="00636D50">
      <w:pPr>
        <w:widowControl w:val="0"/>
        <w:suppressAutoHyphens/>
        <w:autoSpaceDE w:val="0"/>
        <w:autoSpaceDN w:val="0"/>
        <w:adjustRightInd w:val="0"/>
        <w:ind w:firstLine="709"/>
        <w:jc w:val="both"/>
        <w:rPr>
          <w:spacing w:val="-6"/>
          <w:sz w:val="26"/>
          <w:szCs w:val="26"/>
        </w:rPr>
      </w:pPr>
    </w:p>
    <w:p w:rsidR="00E2097B" w:rsidRPr="00636D50" w:rsidRDefault="00E2097B" w:rsidP="00636D50">
      <w:pPr>
        <w:widowControl w:val="0"/>
        <w:tabs>
          <w:tab w:val="left" w:pos="0"/>
        </w:tabs>
        <w:jc w:val="both"/>
        <w:rPr>
          <w:i/>
          <w:color w:val="000000"/>
          <w:spacing w:val="-2"/>
          <w:sz w:val="26"/>
          <w:szCs w:val="26"/>
        </w:rPr>
      </w:pPr>
      <w:r w:rsidRPr="00636D50">
        <w:rPr>
          <w:i/>
          <w:color w:val="000000"/>
          <w:spacing w:val="-2"/>
          <w:sz w:val="26"/>
          <w:szCs w:val="26"/>
        </w:rPr>
        <w:t xml:space="preserve">Приложение: </w:t>
      </w:r>
    </w:p>
    <w:p w:rsidR="00330CF3" w:rsidRPr="00636D50" w:rsidRDefault="005639D2" w:rsidP="00C67FDD">
      <w:pPr>
        <w:pStyle w:val="aa"/>
        <w:widowControl w:val="0"/>
        <w:numPr>
          <w:ilvl w:val="0"/>
          <w:numId w:val="4"/>
        </w:numPr>
        <w:tabs>
          <w:tab w:val="left" w:pos="0"/>
          <w:tab w:val="left" w:pos="426"/>
        </w:tabs>
        <w:ind w:left="0" w:firstLine="0"/>
        <w:contextualSpacing w:val="0"/>
        <w:jc w:val="both"/>
        <w:rPr>
          <w:i/>
          <w:color w:val="000000"/>
          <w:spacing w:val="-2"/>
          <w:sz w:val="26"/>
          <w:szCs w:val="26"/>
        </w:rPr>
      </w:pPr>
      <w:r w:rsidRPr="00636D50">
        <w:rPr>
          <w:i/>
          <w:color w:val="000000"/>
          <w:sz w:val="26"/>
          <w:szCs w:val="26"/>
        </w:rPr>
        <w:t>Протокол согласования (ведомость) договорной цены в эл. виде</w:t>
      </w:r>
      <w:r w:rsidR="00B57E2D" w:rsidRPr="00636D50">
        <w:rPr>
          <w:i/>
          <w:color w:val="000000"/>
          <w:sz w:val="26"/>
          <w:szCs w:val="26"/>
        </w:rPr>
        <w:t>;</w:t>
      </w:r>
    </w:p>
    <w:p w:rsidR="007B0E74" w:rsidRDefault="00B57E2D" w:rsidP="004C27B0">
      <w:pPr>
        <w:pStyle w:val="aa"/>
        <w:widowControl w:val="0"/>
        <w:numPr>
          <w:ilvl w:val="0"/>
          <w:numId w:val="4"/>
        </w:numPr>
        <w:tabs>
          <w:tab w:val="left" w:pos="0"/>
          <w:tab w:val="left" w:pos="426"/>
        </w:tabs>
        <w:ind w:left="0" w:firstLine="0"/>
        <w:contextualSpacing w:val="0"/>
        <w:jc w:val="both"/>
        <w:rPr>
          <w:i/>
          <w:color w:val="000000"/>
          <w:spacing w:val="-2"/>
          <w:sz w:val="26"/>
          <w:szCs w:val="26"/>
        </w:rPr>
      </w:pPr>
      <w:r w:rsidRPr="00636D50">
        <w:rPr>
          <w:i/>
          <w:color w:val="000000"/>
          <w:spacing w:val="-2"/>
          <w:sz w:val="26"/>
          <w:szCs w:val="26"/>
        </w:rPr>
        <w:t>Локальные сметные расчеты</w:t>
      </w:r>
      <w:r w:rsidR="00AF70B0" w:rsidRPr="00636D50">
        <w:rPr>
          <w:i/>
          <w:color w:val="000000"/>
          <w:spacing w:val="-2"/>
          <w:sz w:val="26"/>
          <w:szCs w:val="26"/>
        </w:rPr>
        <w:t xml:space="preserve"> в эл. виде</w:t>
      </w:r>
      <w:r w:rsidRPr="00636D50">
        <w:rPr>
          <w:i/>
          <w:color w:val="000000"/>
          <w:spacing w:val="-2"/>
          <w:sz w:val="26"/>
          <w:szCs w:val="26"/>
        </w:rPr>
        <w:t>;</w:t>
      </w:r>
    </w:p>
    <w:p w:rsidR="00355260" w:rsidRPr="00355260" w:rsidRDefault="00355260" w:rsidP="004C27B0">
      <w:pPr>
        <w:pStyle w:val="aa"/>
        <w:widowControl w:val="0"/>
        <w:numPr>
          <w:ilvl w:val="0"/>
          <w:numId w:val="4"/>
        </w:numPr>
        <w:tabs>
          <w:tab w:val="left" w:pos="0"/>
          <w:tab w:val="left" w:pos="426"/>
        </w:tabs>
        <w:ind w:left="0" w:firstLine="0"/>
        <w:contextualSpacing w:val="0"/>
        <w:jc w:val="both"/>
        <w:rPr>
          <w:i/>
          <w:color w:val="000000"/>
          <w:spacing w:val="-2"/>
          <w:sz w:val="26"/>
          <w:szCs w:val="26"/>
        </w:rPr>
      </w:pPr>
      <w:r w:rsidRPr="00355260">
        <w:rPr>
          <w:i/>
          <w:sz w:val="26"/>
          <w:szCs w:val="26"/>
        </w:rPr>
        <w:t>Требования к оформлению и составлению сметной документации</w:t>
      </w:r>
      <w:r>
        <w:rPr>
          <w:i/>
          <w:sz w:val="26"/>
          <w:szCs w:val="26"/>
        </w:rPr>
        <w:t xml:space="preserve"> в эл. виде.</w:t>
      </w:r>
    </w:p>
    <w:p w:rsidR="00332741" w:rsidRPr="00636D50" w:rsidRDefault="00332741" w:rsidP="00332741">
      <w:pPr>
        <w:pStyle w:val="aa"/>
        <w:widowControl w:val="0"/>
        <w:tabs>
          <w:tab w:val="left" w:pos="0"/>
        </w:tabs>
        <w:ind w:left="360"/>
        <w:contextualSpacing w:val="0"/>
        <w:jc w:val="both"/>
        <w:rPr>
          <w:b/>
          <w:bCs/>
          <w:i/>
          <w:iCs/>
          <w:color w:val="000000"/>
          <w:sz w:val="26"/>
          <w:szCs w:val="26"/>
          <w:u w:val="single"/>
        </w:rPr>
      </w:pPr>
    </w:p>
    <w:p w:rsidR="005B0425" w:rsidRPr="00636D50" w:rsidRDefault="005B0425" w:rsidP="00636D50">
      <w:pPr>
        <w:rPr>
          <w:b/>
          <w:bCs/>
          <w:i/>
          <w:iCs/>
          <w:color w:val="000000"/>
          <w:sz w:val="26"/>
          <w:szCs w:val="26"/>
          <w:u w:val="single"/>
        </w:rPr>
      </w:pPr>
    </w:p>
    <w:p w:rsidR="005B0425" w:rsidRDefault="005B0425" w:rsidP="005B0425">
      <w:pPr>
        <w:widowControl w:val="0"/>
        <w:rPr>
          <w:b/>
          <w:i/>
          <w:sz w:val="26"/>
          <w:szCs w:val="26"/>
        </w:rPr>
      </w:pPr>
    </w:p>
    <w:p w:rsidR="00E24D11" w:rsidRDefault="00E24D11" w:rsidP="00E24D11">
      <w:pPr>
        <w:rPr>
          <w:rFonts w:ascii="Arial" w:hAnsi="Arial" w:cs="Arial"/>
          <w:vanish/>
          <w:sz w:val="16"/>
          <w:szCs w:val="16"/>
        </w:rPr>
      </w:pPr>
    </w:p>
    <w:p w:rsidR="00E24D11" w:rsidRDefault="00E24D11" w:rsidP="00E24D11">
      <w:pPr>
        <w:rPr>
          <w:rFonts w:ascii="Arial" w:hAnsi="Arial" w:cs="Arial"/>
          <w:vanish/>
          <w:sz w:val="16"/>
          <w:szCs w:val="16"/>
        </w:rPr>
      </w:pPr>
    </w:p>
    <w:tbl>
      <w:tblPr>
        <w:tblW w:w="0" w:type="auto"/>
        <w:tblCellMar>
          <w:left w:w="30" w:type="dxa"/>
          <w:right w:w="0" w:type="dxa"/>
        </w:tblCellMar>
        <w:tblLook w:val="04A0" w:firstRow="1" w:lastRow="0" w:firstColumn="1" w:lastColumn="0" w:noHBand="0" w:noVBand="1"/>
      </w:tblPr>
      <w:tblGrid>
        <w:gridCol w:w="36"/>
        <w:gridCol w:w="36"/>
        <w:gridCol w:w="36"/>
        <w:gridCol w:w="36"/>
        <w:gridCol w:w="36"/>
        <w:gridCol w:w="36"/>
        <w:gridCol w:w="36"/>
        <w:gridCol w:w="36"/>
        <w:gridCol w:w="36"/>
        <w:gridCol w:w="36"/>
        <w:gridCol w:w="36"/>
        <w:gridCol w:w="36"/>
        <w:gridCol w:w="36"/>
      </w:tblGrid>
      <w:tr w:rsidR="00E24D11" w:rsidTr="00E24D11">
        <w:trPr>
          <w:gridAfter w:val="12"/>
        </w:trPr>
        <w:tc>
          <w:tcPr>
            <w:tcW w:w="0" w:type="auto"/>
            <w:vAlign w:val="center"/>
            <w:hideMark/>
          </w:tcPr>
          <w:p w:rsidR="00E24D11" w:rsidRDefault="00E24D11">
            <w:pPr>
              <w:rPr>
                <w:rFonts w:ascii="Arial" w:hAnsi="Arial" w:cs="Arial"/>
                <w:sz w:val="16"/>
                <w:szCs w:val="16"/>
              </w:rPr>
            </w:pPr>
          </w:p>
        </w:tc>
      </w:tr>
      <w:tr w:rsidR="00E24D11" w:rsidTr="00E24D11">
        <w:tc>
          <w:tcPr>
            <w:tcW w:w="0" w:type="auto"/>
            <w:vAlign w:val="center"/>
            <w:hideMark/>
          </w:tcPr>
          <w:p w:rsidR="00E24D11" w:rsidRDefault="00E24D11">
            <w:pPr>
              <w:rPr>
                <w:sz w:val="20"/>
                <w:szCs w:val="20"/>
              </w:rPr>
            </w:pPr>
          </w:p>
        </w:tc>
        <w:tc>
          <w:tcPr>
            <w:tcW w:w="0" w:type="auto"/>
            <w:vAlign w:val="center"/>
            <w:hideMark/>
          </w:tcPr>
          <w:p w:rsidR="00E24D11" w:rsidRDefault="00E24D11">
            <w:pPr>
              <w:rPr>
                <w:sz w:val="20"/>
                <w:szCs w:val="20"/>
              </w:rPr>
            </w:pPr>
          </w:p>
        </w:tc>
        <w:tc>
          <w:tcPr>
            <w:tcW w:w="0" w:type="auto"/>
            <w:vAlign w:val="center"/>
            <w:hideMark/>
          </w:tcPr>
          <w:p w:rsidR="00E24D11" w:rsidRDefault="00E24D11">
            <w:pPr>
              <w:rPr>
                <w:sz w:val="20"/>
                <w:szCs w:val="20"/>
              </w:rPr>
            </w:pPr>
          </w:p>
        </w:tc>
        <w:tc>
          <w:tcPr>
            <w:tcW w:w="0" w:type="auto"/>
            <w:vAlign w:val="center"/>
            <w:hideMark/>
          </w:tcPr>
          <w:p w:rsidR="00E24D11" w:rsidRDefault="00E24D11">
            <w:pPr>
              <w:rPr>
                <w:sz w:val="20"/>
                <w:szCs w:val="20"/>
              </w:rPr>
            </w:pPr>
          </w:p>
        </w:tc>
        <w:tc>
          <w:tcPr>
            <w:tcW w:w="0" w:type="auto"/>
            <w:vAlign w:val="center"/>
            <w:hideMark/>
          </w:tcPr>
          <w:p w:rsidR="00E24D11" w:rsidRDefault="00E24D11">
            <w:pPr>
              <w:rPr>
                <w:sz w:val="20"/>
                <w:szCs w:val="20"/>
              </w:rPr>
            </w:pPr>
          </w:p>
        </w:tc>
        <w:tc>
          <w:tcPr>
            <w:tcW w:w="0" w:type="auto"/>
            <w:vAlign w:val="center"/>
            <w:hideMark/>
          </w:tcPr>
          <w:p w:rsidR="00E24D11" w:rsidRDefault="00E24D11">
            <w:pPr>
              <w:rPr>
                <w:sz w:val="20"/>
                <w:szCs w:val="20"/>
              </w:rPr>
            </w:pPr>
          </w:p>
        </w:tc>
        <w:tc>
          <w:tcPr>
            <w:tcW w:w="0" w:type="auto"/>
            <w:vAlign w:val="center"/>
            <w:hideMark/>
          </w:tcPr>
          <w:p w:rsidR="00E24D11" w:rsidRDefault="00E24D11">
            <w:pPr>
              <w:rPr>
                <w:sz w:val="20"/>
                <w:szCs w:val="20"/>
              </w:rPr>
            </w:pPr>
          </w:p>
        </w:tc>
        <w:tc>
          <w:tcPr>
            <w:tcW w:w="0" w:type="auto"/>
            <w:vAlign w:val="center"/>
            <w:hideMark/>
          </w:tcPr>
          <w:p w:rsidR="00E24D11" w:rsidRDefault="00E24D11">
            <w:pPr>
              <w:rPr>
                <w:sz w:val="20"/>
                <w:szCs w:val="20"/>
              </w:rPr>
            </w:pPr>
          </w:p>
        </w:tc>
        <w:tc>
          <w:tcPr>
            <w:tcW w:w="0" w:type="auto"/>
            <w:vAlign w:val="center"/>
            <w:hideMark/>
          </w:tcPr>
          <w:p w:rsidR="00E24D11" w:rsidRDefault="00E24D11">
            <w:pPr>
              <w:rPr>
                <w:sz w:val="20"/>
                <w:szCs w:val="20"/>
              </w:rPr>
            </w:pPr>
          </w:p>
        </w:tc>
        <w:tc>
          <w:tcPr>
            <w:tcW w:w="0" w:type="auto"/>
            <w:vAlign w:val="center"/>
            <w:hideMark/>
          </w:tcPr>
          <w:p w:rsidR="00E24D11" w:rsidRDefault="00E24D11">
            <w:pPr>
              <w:rPr>
                <w:sz w:val="20"/>
                <w:szCs w:val="20"/>
              </w:rPr>
            </w:pPr>
          </w:p>
        </w:tc>
        <w:tc>
          <w:tcPr>
            <w:tcW w:w="0" w:type="auto"/>
            <w:vAlign w:val="center"/>
            <w:hideMark/>
          </w:tcPr>
          <w:p w:rsidR="00E24D11" w:rsidRDefault="00E24D11">
            <w:pPr>
              <w:rPr>
                <w:sz w:val="20"/>
                <w:szCs w:val="20"/>
              </w:rPr>
            </w:pPr>
          </w:p>
        </w:tc>
        <w:tc>
          <w:tcPr>
            <w:tcW w:w="0" w:type="auto"/>
            <w:vAlign w:val="center"/>
            <w:hideMark/>
          </w:tcPr>
          <w:p w:rsidR="00E24D11" w:rsidRDefault="00E24D11">
            <w:pPr>
              <w:rPr>
                <w:sz w:val="20"/>
                <w:szCs w:val="20"/>
              </w:rPr>
            </w:pPr>
          </w:p>
        </w:tc>
        <w:tc>
          <w:tcPr>
            <w:tcW w:w="0" w:type="auto"/>
            <w:vAlign w:val="center"/>
            <w:hideMark/>
          </w:tcPr>
          <w:p w:rsidR="00E24D11" w:rsidRDefault="00E24D11">
            <w:pPr>
              <w:rPr>
                <w:sz w:val="20"/>
                <w:szCs w:val="20"/>
              </w:rPr>
            </w:pPr>
          </w:p>
        </w:tc>
      </w:tr>
      <w:tr w:rsidR="00E24D11" w:rsidTr="00E24D11">
        <w:tc>
          <w:tcPr>
            <w:tcW w:w="0" w:type="auto"/>
            <w:vAlign w:val="center"/>
            <w:hideMark/>
          </w:tcPr>
          <w:p w:rsidR="00E24D11" w:rsidRDefault="00E24D11">
            <w:pPr>
              <w:rPr>
                <w:sz w:val="20"/>
                <w:szCs w:val="20"/>
              </w:rPr>
            </w:pPr>
          </w:p>
        </w:tc>
        <w:tc>
          <w:tcPr>
            <w:tcW w:w="0" w:type="auto"/>
            <w:vAlign w:val="center"/>
            <w:hideMark/>
          </w:tcPr>
          <w:p w:rsidR="00E24D11" w:rsidRDefault="00E24D11">
            <w:pPr>
              <w:rPr>
                <w:sz w:val="20"/>
                <w:szCs w:val="20"/>
              </w:rPr>
            </w:pPr>
          </w:p>
        </w:tc>
        <w:tc>
          <w:tcPr>
            <w:tcW w:w="0" w:type="auto"/>
            <w:vAlign w:val="center"/>
            <w:hideMark/>
          </w:tcPr>
          <w:p w:rsidR="00E24D11" w:rsidRDefault="00E24D11">
            <w:pPr>
              <w:rPr>
                <w:sz w:val="20"/>
                <w:szCs w:val="20"/>
              </w:rPr>
            </w:pPr>
          </w:p>
        </w:tc>
        <w:tc>
          <w:tcPr>
            <w:tcW w:w="0" w:type="auto"/>
            <w:vAlign w:val="center"/>
            <w:hideMark/>
          </w:tcPr>
          <w:p w:rsidR="00E24D11" w:rsidRDefault="00E24D11">
            <w:pPr>
              <w:rPr>
                <w:sz w:val="20"/>
                <w:szCs w:val="20"/>
              </w:rPr>
            </w:pPr>
          </w:p>
        </w:tc>
        <w:tc>
          <w:tcPr>
            <w:tcW w:w="0" w:type="auto"/>
            <w:vAlign w:val="center"/>
            <w:hideMark/>
          </w:tcPr>
          <w:p w:rsidR="00E24D11" w:rsidRDefault="00E24D11">
            <w:pPr>
              <w:rPr>
                <w:sz w:val="20"/>
                <w:szCs w:val="20"/>
              </w:rPr>
            </w:pPr>
          </w:p>
        </w:tc>
        <w:tc>
          <w:tcPr>
            <w:tcW w:w="0" w:type="auto"/>
            <w:vAlign w:val="center"/>
            <w:hideMark/>
          </w:tcPr>
          <w:p w:rsidR="00E24D11" w:rsidRDefault="00E24D11">
            <w:pPr>
              <w:rPr>
                <w:sz w:val="20"/>
                <w:szCs w:val="20"/>
              </w:rPr>
            </w:pPr>
          </w:p>
        </w:tc>
        <w:tc>
          <w:tcPr>
            <w:tcW w:w="0" w:type="auto"/>
            <w:vAlign w:val="center"/>
            <w:hideMark/>
          </w:tcPr>
          <w:p w:rsidR="00E24D11" w:rsidRDefault="00E24D11">
            <w:pPr>
              <w:rPr>
                <w:sz w:val="20"/>
                <w:szCs w:val="20"/>
              </w:rPr>
            </w:pPr>
          </w:p>
        </w:tc>
        <w:tc>
          <w:tcPr>
            <w:tcW w:w="0" w:type="auto"/>
            <w:vAlign w:val="center"/>
            <w:hideMark/>
          </w:tcPr>
          <w:p w:rsidR="00E24D11" w:rsidRDefault="00E24D11">
            <w:pPr>
              <w:rPr>
                <w:sz w:val="20"/>
                <w:szCs w:val="20"/>
              </w:rPr>
            </w:pPr>
          </w:p>
        </w:tc>
        <w:tc>
          <w:tcPr>
            <w:tcW w:w="0" w:type="auto"/>
            <w:vAlign w:val="center"/>
            <w:hideMark/>
          </w:tcPr>
          <w:p w:rsidR="00E24D11" w:rsidRDefault="00E24D11">
            <w:pPr>
              <w:rPr>
                <w:sz w:val="20"/>
                <w:szCs w:val="20"/>
              </w:rPr>
            </w:pPr>
          </w:p>
        </w:tc>
        <w:tc>
          <w:tcPr>
            <w:tcW w:w="0" w:type="auto"/>
            <w:vAlign w:val="center"/>
            <w:hideMark/>
          </w:tcPr>
          <w:p w:rsidR="00E24D11" w:rsidRDefault="00E24D11">
            <w:pPr>
              <w:rPr>
                <w:sz w:val="20"/>
                <w:szCs w:val="20"/>
              </w:rPr>
            </w:pPr>
          </w:p>
        </w:tc>
        <w:tc>
          <w:tcPr>
            <w:tcW w:w="0" w:type="auto"/>
            <w:vAlign w:val="center"/>
            <w:hideMark/>
          </w:tcPr>
          <w:p w:rsidR="00E24D11" w:rsidRDefault="00E24D11">
            <w:pPr>
              <w:rPr>
                <w:sz w:val="20"/>
                <w:szCs w:val="20"/>
              </w:rPr>
            </w:pPr>
          </w:p>
        </w:tc>
        <w:tc>
          <w:tcPr>
            <w:tcW w:w="0" w:type="auto"/>
            <w:vAlign w:val="center"/>
            <w:hideMark/>
          </w:tcPr>
          <w:p w:rsidR="00E24D11" w:rsidRDefault="00E24D11">
            <w:pPr>
              <w:rPr>
                <w:sz w:val="20"/>
                <w:szCs w:val="20"/>
              </w:rPr>
            </w:pPr>
          </w:p>
        </w:tc>
        <w:tc>
          <w:tcPr>
            <w:tcW w:w="0" w:type="auto"/>
            <w:vAlign w:val="center"/>
            <w:hideMark/>
          </w:tcPr>
          <w:p w:rsidR="00E24D11" w:rsidRDefault="00E24D11">
            <w:pPr>
              <w:rPr>
                <w:sz w:val="20"/>
                <w:szCs w:val="20"/>
              </w:rPr>
            </w:pPr>
          </w:p>
        </w:tc>
      </w:tr>
    </w:tbl>
    <w:p w:rsidR="005B0425" w:rsidRDefault="005B0425" w:rsidP="005B0425">
      <w:pPr>
        <w:widowControl w:val="0"/>
        <w:rPr>
          <w:b/>
          <w:i/>
          <w:sz w:val="26"/>
          <w:szCs w:val="26"/>
        </w:rPr>
      </w:pPr>
    </w:p>
    <w:sectPr w:rsidR="005B0425" w:rsidSect="007411AC">
      <w:pgSz w:w="11907" w:h="16840" w:code="9"/>
      <w:pgMar w:top="567" w:right="851" w:bottom="993" w:left="1418" w:header="851" w:footer="851" w:gutter="0"/>
      <w:paperSrc w:first="4" w:other="4"/>
      <w:cols w:space="708"/>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07D8" w:rsidRDefault="003B07D8" w:rsidP="0070669A">
      <w:r>
        <w:separator/>
      </w:r>
    </w:p>
  </w:endnote>
  <w:endnote w:type="continuationSeparator" w:id="0">
    <w:p w:rsidR="003B07D8" w:rsidRDefault="003B07D8" w:rsidP="007066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07D8" w:rsidRDefault="003B07D8" w:rsidP="0070669A">
      <w:r>
        <w:separator/>
      </w:r>
    </w:p>
  </w:footnote>
  <w:footnote w:type="continuationSeparator" w:id="0">
    <w:p w:rsidR="003B07D8" w:rsidRDefault="003B07D8" w:rsidP="0070669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105EE"/>
    <w:multiLevelType w:val="hybridMultilevel"/>
    <w:tmpl w:val="715C4284"/>
    <w:lvl w:ilvl="0" w:tplc="2F9605F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3952C2B"/>
    <w:multiLevelType w:val="hybridMultilevel"/>
    <w:tmpl w:val="383EF9D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042D749A"/>
    <w:multiLevelType w:val="multilevel"/>
    <w:tmpl w:val="2806EEFA"/>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F4C02ED"/>
    <w:multiLevelType w:val="multilevel"/>
    <w:tmpl w:val="BF9C3FE4"/>
    <w:lvl w:ilvl="0">
      <w:start w:val="4"/>
      <w:numFmt w:val="decimal"/>
      <w:lvlText w:val="%1."/>
      <w:lvlJc w:val="left"/>
      <w:pPr>
        <w:ind w:left="390" w:hanging="39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4" w15:restartNumberingAfterBreak="0">
    <w:nsid w:val="169347CA"/>
    <w:multiLevelType w:val="hybridMultilevel"/>
    <w:tmpl w:val="A058C45E"/>
    <w:lvl w:ilvl="0" w:tplc="2F9605F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20AA5596"/>
    <w:multiLevelType w:val="hybridMultilevel"/>
    <w:tmpl w:val="143472D0"/>
    <w:lvl w:ilvl="0" w:tplc="0BBEEB64">
      <w:start w:val="1"/>
      <w:numFmt w:val="decimal"/>
      <w:lvlText w:val="%1."/>
      <w:lvlJc w:val="left"/>
      <w:pPr>
        <w:ind w:left="360" w:hanging="360"/>
      </w:pPr>
      <w:rPr>
        <w:rFonts w:ascii="Times New Roman" w:eastAsia="Times New Roman" w:hAnsi="Times New Roman" w:cs="Times New Roman"/>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21E57898"/>
    <w:multiLevelType w:val="multilevel"/>
    <w:tmpl w:val="731C5404"/>
    <w:lvl w:ilvl="0">
      <w:start w:val="3"/>
      <w:numFmt w:val="decimal"/>
      <w:lvlText w:val="%1."/>
      <w:lvlJc w:val="left"/>
      <w:pPr>
        <w:ind w:left="390" w:hanging="390"/>
      </w:pPr>
      <w:rPr>
        <w:rFonts w:hint="default"/>
        <w:color w:val="auto"/>
      </w:rPr>
    </w:lvl>
    <w:lvl w:ilvl="1">
      <w:start w:val="1"/>
      <w:numFmt w:val="decimal"/>
      <w:lvlText w:val="%1.%2."/>
      <w:lvlJc w:val="left"/>
      <w:pPr>
        <w:ind w:left="1980" w:hanging="720"/>
      </w:pPr>
      <w:rPr>
        <w:rFonts w:hint="default"/>
        <w:color w:val="auto"/>
      </w:rPr>
    </w:lvl>
    <w:lvl w:ilvl="2">
      <w:start w:val="1"/>
      <w:numFmt w:val="decimal"/>
      <w:lvlText w:val="%1.%2.%3."/>
      <w:lvlJc w:val="left"/>
      <w:pPr>
        <w:ind w:left="3240" w:hanging="720"/>
      </w:pPr>
      <w:rPr>
        <w:rFonts w:hint="default"/>
        <w:color w:val="auto"/>
      </w:rPr>
    </w:lvl>
    <w:lvl w:ilvl="3">
      <w:start w:val="1"/>
      <w:numFmt w:val="decimal"/>
      <w:lvlText w:val="%1.%2.%3.%4."/>
      <w:lvlJc w:val="left"/>
      <w:pPr>
        <w:ind w:left="4860" w:hanging="1080"/>
      </w:pPr>
      <w:rPr>
        <w:rFonts w:hint="default"/>
        <w:color w:val="auto"/>
      </w:rPr>
    </w:lvl>
    <w:lvl w:ilvl="4">
      <w:start w:val="1"/>
      <w:numFmt w:val="decimal"/>
      <w:lvlText w:val="%1.%2.%3.%4.%5."/>
      <w:lvlJc w:val="left"/>
      <w:pPr>
        <w:ind w:left="6120" w:hanging="1080"/>
      </w:pPr>
      <w:rPr>
        <w:rFonts w:hint="default"/>
        <w:color w:val="auto"/>
      </w:rPr>
    </w:lvl>
    <w:lvl w:ilvl="5">
      <w:start w:val="1"/>
      <w:numFmt w:val="decimal"/>
      <w:lvlText w:val="%1.%2.%3.%4.%5.%6."/>
      <w:lvlJc w:val="left"/>
      <w:pPr>
        <w:ind w:left="7740" w:hanging="1440"/>
      </w:pPr>
      <w:rPr>
        <w:rFonts w:hint="default"/>
        <w:color w:val="auto"/>
      </w:rPr>
    </w:lvl>
    <w:lvl w:ilvl="6">
      <w:start w:val="1"/>
      <w:numFmt w:val="decimal"/>
      <w:lvlText w:val="%1.%2.%3.%4.%5.%6.%7."/>
      <w:lvlJc w:val="left"/>
      <w:pPr>
        <w:ind w:left="9000" w:hanging="1440"/>
      </w:pPr>
      <w:rPr>
        <w:rFonts w:hint="default"/>
        <w:color w:val="auto"/>
      </w:rPr>
    </w:lvl>
    <w:lvl w:ilvl="7">
      <w:start w:val="1"/>
      <w:numFmt w:val="decimal"/>
      <w:lvlText w:val="%1.%2.%3.%4.%5.%6.%7.%8."/>
      <w:lvlJc w:val="left"/>
      <w:pPr>
        <w:ind w:left="10620" w:hanging="1800"/>
      </w:pPr>
      <w:rPr>
        <w:rFonts w:hint="default"/>
        <w:color w:val="auto"/>
      </w:rPr>
    </w:lvl>
    <w:lvl w:ilvl="8">
      <w:start w:val="1"/>
      <w:numFmt w:val="decimal"/>
      <w:lvlText w:val="%1.%2.%3.%4.%5.%6.%7.%8.%9."/>
      <w:lvlJc w:val="left"/>
      <w:pPr>
        <w:ind w:left="11880" w:hanging="1800"/>
      </w:pPr>
      <w:rPr>
        <w:rFonts w:hint="default"/>
        <w:color w:val="auto"/>
      </w:rPr>
    </w:lvl>
  </w:abstractNum>
  <w:abstractNum w:abstractNumId="7" w15:restartNumberingAfterBreak="0">
    <w:nsid w:val="251A181E"/>
    <w:multiLevelType w:val="hybridMultilevel"/>
    <w:tmpl w:val="67B634C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276A4D0F"/>
    <w:multiLevelType w:val="multilevel"/>
    <w:tmpl w:val="D6C8369C"/>
    <w:lvl w:ilvl="0">
      <w:start w:val="9"/>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9623DB4"/>
    <w:multiLevelType w:val="multilevel"/>
    <w:tmpl w:val="CF8E2A22"/>
    <w:lvl w:ilvl="0">
      <w:start w:val="10"/>
      <w:numFmt w:val="decimal"/>
      <w:lvlText w:val="%1."/>
      <w:lvlJc w:val="left"/>
      <w:pPr>
        <w:ind w:left="480" w:hanging="480"/>
      </w:pPr>
    </w:lvl>
    <w:lvl w:ilvl="1">
      <w:start w:val="1"/>
      <w:numFmt w:val="decimal"/>
      <w:lvlText w:val="%1.%2."/>
      <w:lvlJc w:val="left"/>
      <w:pPr>
        <w:ind w:left="480" w:hanging="480"/>
      </w:pPr>
      <w:rPr>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2A792F5E"/>
    <w:multiLevelType w:val="multilevel"/>
    <w:tmpl w:val="D8B8B210"/>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b w:val="0"/>
        <w:i w:val="0"/>
        <w:color w:val="00000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085115C"/>
    <w:multiLevelType w:val="hybridMultilevel"/>
    <w:tmpl w:val="4178EA88"/>
    <w:lvl w:ilvl="0" w:tplc="2F9605F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33976E6E"/>
    <w:multiLevelType w:val="hybridMultilevel"/>
    <w:tmpl w:val="6DA8612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345A1509"/>
    <w:multiLevelType w:val="hybridMultilevel"/>
    <w:tmpl w:val="BD3C2E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75F79BF"/>
    <w:multiLevelType w:val="multilevel"/>
    <w:tmpl w:val="ABAED5B4"/>
    <w:lvl w:ilvl="0">
      <w:start w:val="5"/>
      <w:numFmt w:val="decimal"/>
      <w:lvlText w:val="%1."/>
      <w:lvlJc w:val="left"/>
      <w:pPr>
        <w:ind w:left="390" w:hanging="39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5" w15:restartNumberingAfterBreak="0">
    <w:nsid w:val="43FB49A7"/>
    <w:multiLevelType w:val="multilevel"/>
    <w:tmpl w:val="8CD8BB78"/>
    <w:lvl w:ilvl="0">
      <w:start w:val="2"/>
      <w:numFmt w:val="decimal"/>
      <w:lvlText w:val="%1."/>
      <w:lvlJc w:val="left"/>
      <w:pPr>
        <w:ind w:left="390" w:hanging="390"/>
      </w:pPr>
      <w:rPr>
        <w:rFonts w:hint="default"/>
        <w:b/>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1532B88"/>
    <w:multiLevelType w:val="hybridMultilevel"/>
    <w:tmpl w:val="37B0B3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18" w15:restartNumberingAfterBreak="0">
    <w:nsid w:val="5B5D49CF"/>
    <w:multiLevelType w:val="multilevel"/>
    <w:tmpl w:val="89B8DC0C"/>
    <w:lvl w:ilvl="0">
      <w:start w:val="1"/>
      <w:numFmt w:val="decimal"/>
      <w:lvlText w:val="%1."/>
      <w:lvlJc w:val="left"/>
      <w:pPr>
        <w:ind w:left="2204" w:hanging="360"/>
      </w:pPr>
      <w:rPr>
        <w:b/>
      </w:rPr>
    </w:lvl>
    <w:lvl w:ilvl="1">
      <w:start w:val="1"/>
      <w:numFmt w:val="decimal"/>
      <w:lvlText w:val="%1.%2."/>
      <w:lvlJc w:val="left"/>
      <w:pPr>
        <w:ind w:left="1283" w:hanging="432"/>
      </w:pPr>
      <w:rPr>
        <w:b w:val="0"/>
        <w:sz w:val="26"/>
        <w:szCs w:val="26"/>
        <w:u w:val="none"/>
      </w:rPr>
    </w:lvl>
    <w:lvl w:ilvl="2">
      <w:start w:val="1"/>
      <w:numFmt w:val="decimal"/>
      <w:lvlText w:val="%1.%2.%3."/>
      <w:lvlJc w:val="left"/>
      <w:pPr>
        <w:ind w:left="1922"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0DC2A76"/>
    <w:multiLevelType w:val="multilevel"/>
    <w:tmpl w:val="3C062E1E"/>
    <w:lvl w:ilvl="0">
      <w:start w:val="8"/>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0" w15:restartNumberingAfterBreak="0">
    <w:nsid w:val="645B3455"/>
    <w:multiLevelType w:val="multilevel"/>
    <w:tmpl w:val="CD18C482"/>
    <w:lvl w:ilvl="0">
      <w:start w:val="1"/>
      <w:numFmt w:val="bullet"/>
      <w:lvlText w:val="‒"/>
      <w:lvlJc w:val="left"/>
      <w:pPr>
        <w:tabs>
          <w:tab w:val="num" w:pos="1080"/>
        </w:tabs>
        <w:ind w:left="1080" w:hanging="360"/>
      </w:pPr>
      <w:rPr>
        <w:rFonts w:ascii="Times New Roman" w:hAnsi="Times New Roman" w:cs="Times New Roman" w:hint="default"/>
        <w:sz w:val="26"/>
        <w:szCs w:val="26"/>
      </w:rPr>
    </w:lvl>
    <w:lvl w:ilvl="1">
      <w:start w:val="1"/>
      <w:numFmt w:val="bullet"/>
      <w:lvlText w:val=""/>
      <w:lvlJc w:val="left"/>
      <w:pPr>
        <w:tabs>
          <w:tab w:val="num" w:pos="1332"/>
        </w:tabs>
        <w:ind w:left="1332" w:hanging="432"/>
      </w:pPr>
      <w:rPr>
        <w:rFonts w:ascii="Symbol" w:hAnsi="Symbol" w:hint="default"/>
        <w:b/>
        <w:i w:val="0"/>
      </w:rPr>
    </w:lvl>
    <w:lvl w:ilvl="2">
      <w:start w:val="1"/>
      <w:numFmt w:val="decimal"/>
      <w:lvlText w:val="%1.%2.%3."/>
      <w:lvlJc w:val="left"/>
      <w:pPr>
        <w:tabs>
          <w:tab w:val="num" w:pos="1440"/>
        </w:tabs>
        <w:ind w:left="1224" w:hanging="504"/>
      </w:pPr>
      <w:rPr>
        <w:i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64CF2BB4"/>
    <w:multiLevelType w:val="multilevel"/>
    <w:tmpl w:val="A104BBD4"/>
    <w:lvl w:ilvl="0">
      <w:start w:val="1"/>
      <w:numFmt w:val="bullet"/>
      <w:lvlText w:val="‒"/>
      <w:lvlJc w:val="left"/>
      <w:pPr>
        <w:tabs>
          <w:tab w:val="num" w:pos="1080"/>
        </w:tabs>
        <w:ind w:left="1080" w:hanging="360"/>
      </w:pPr>
      <w:rPr>
        <w:rFonts w:ascii="Times New Roman" w:hAnsi="Times New Roman" w:cs="Times New Roman" w:hint="default"/>
        <w:sz w:val="26"/>
        <w:szCs w:val="26"/>
      </w:rPr>
    </w:lvl>
    <w:lvl w:ilvl="1">
      <w:start w:val="1"/>
      <w:numFmt w:val="bullet"/>
      <w:lvlText w:val=""/>
      <w:lvlJc w:val="left"/>
      <w:pPr>
        <w:tabs>
          <w:tab w:val="num" w:pos="1332"/>
        </w:tabs>
        <w:ind w:left="1332" w:hanging="432"/>
      </w:pPr>
      <w:rPr>
        <w:rFonts w:ascii="Symbol" w:hAnsi="Symbol" w:hint="default"/>
        <w:b/>
        <w:i w:val="0"/>
      </w:rPr>
    </w:lvl>
    <w:lvl w:ilvl="2">
      <w:start w:val="1"/>
      <w:numFmt w:val="decimal"/>
      <w:lvlText w:val="%1.%2.%3."/>
      <w:lvlJc w:val="left"/>
      <w:pPr>
        <w:tabs>
          <w:tab w:val="num" w:pos="1440"/>
        </w:tabs>
        <w:ind w:left="1224" w:hanging="504"/>
      </w:pPr>
      <w:rPr>
        <w:i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674D304B"/>
    <w:multiLevelType w:val="multilevel"/>
    <w:tmpl w:val="D5F6B610"/>
    <w:lvl w:ilvl="0">
      <w:start w:val="9"/>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6F141DCF"/>
    <w:multiLevelType w:val="hybridMultilevel"/>
    <w:tmpl w:val="DE5AD01C"/>
    <w:lvl w:ilvl="0" w:tplc="5372B87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75D24051"/>
    <w:multiLevelType w:val="hybridMultilevel"/>
    <w:tmpl w:val="203881EC"/>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5" w15:restartNumberingAfterBreak="0">
    <w:nsid w:val="768A57A1"/>
    <w:multiLevelType w:val="hybridMultilevel"/>
    <w:tmpl w:val="00F4FB16"/>
    <w:lvl w:ilvl="0" w:tplc="2F9605F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3"/>
  </w:num>
  <w:num w:numId="2">
    <w:abstractNumId w:val="16"/>
  </w:num>
  <w:num w:numId="3">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7"/>
  </w:num>
  <w:num w:numId="6">
    <w:abstractNumId w:val="12"/>
  </w:num>
  <w:num w:numId="7">
    <w:abstractNumId w:val="21"/>
  </w:num>
  <w:num w:numId="8">
    <w:abstractNumId w:val="20"/>
  </w:num>
  <w:num w:numId="9">
    <w:abstractNumId w:val="11"/>
  </w:num>
  <w:num w:numId="10">
    <w:abstractNumId w:val="15"/>
  </w:num>
  <w:num w:numId="11">
    <w:abstractNumId w:val="2"/>
  </w:num>
  <w:num w:numId="12">
    <w:abstractNumId w:val="24"/>
  </w:num>
  <w:num w:numId="13">
    <w:abstractNumId w:val="6"/>
  </w:num>
  <w:num w:numId="14">
    <w:abstractNumId w:val="14"/>
  </w:num>
  <w:num w:numId="15">
    <w:abstractNumId w:val="25"/>
  </w:num>
  <w:num w:numId="16">
    <w:abstractNumId w:val="4"/>
  </w:num>
  <w:num w:numId="17">
    <w:abstractNumId w:val="0"/>
  </w:num>
  <w:num w:numId="18">
    <w:abstractNumId w:val="9"/>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num>
  <w:num w:numId="20">
    <w:abstractNumId w:val="1"/>
  </w:num>
  <w:num w:numId="21">
    <w:abstractNumId w:val="19"/>
  </w:num>
  <w:num w:numId="22">
    <w:abstractNumId w:val="10"/>
  </w:num>
  <w:num w:numId="23">
    <w:abstractNumId w:val="8"/>
  </w:num>
  <w:num w:numId="24">
    <w:abstractNumId w:val="18"/>
  </w:num>
  <w:num w:numId="25">
    <w:abstractNumId w:val="17"/>
  </w:num>
  <w:num w:numId="26">
    <w:abstractNumId w:val="22"/>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00"/>
  <w:drawingGridVerticalSpacing w:val="136"/>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6418"/>
    <w:rsid w:val="000154EB"/>
    <w:rsid w:val="000162A6"/>
    <w:rsid w:val="00016E43"/>
    <w:rsid w:val="00016F75"/>
    <w:rsid w:val="00020A1E"/>
    <w:rsid w:val="00022CE9"/>
    <w:rsid w:val="00022DF9"/>
    <w:rsid w:val="00024039"/>
    <w:rsid w:val="00031303"/>
    <w:rsid w:val="00032698"/>
    <w:rsid w:val="00032F9A"/>
    <w:rsid w:val="00033E82"/>
    <w:rsid w:val="00034AC5"/>
    <w:rsid w:val="00035F41"/>
    <w:rsid w:val="00037DA8"/>
    <w:rsid w:val="0004293F"/>
    <w:rsid w:val="00045D73"/>
    <w:rsid w:val="00046A38"/>
    <w:rsid w:val="00046BF2"/>
    <w:rsid w:val="000571FA"/>
    <w:rsid w:val="00061F69"/>
    <w:rsid w:val="000700F0"/>
    <w:rsid w:val="000709E4"/>
    <w:rsid w:val="0007263E"/>
    <w:rsid w:val="00072B50"/>
    <w:rsid w:val="0007345B"/>
    <w:rsid w:val="00075122"/>
    <w:rsid w:val="00080B53"/>
    <w:rsid w:val="00081667"/>
    <w:rsid w:val="0008175C"/>
    <w:rsid w:val="0008319A"/>
    <w:rsid w:val="00083EB0"/>
    <w:rsid w:val="00083FB6"/>
    <w:rsid w:val="0008640D"/>
    <w:rsid w:val="0009177E"/>
    <w:rsid w:val="000943BF"/>
    <w:rsid w:val="00095227"/>
    <w:rsid w:val="000954BF"/>
    <w:rsid w:val="000979A7"/>
    <w:rsid w:val="000A010B"/>
    <w:rsid w:val="000A2704"/>
    <w:rsid w:val="000A5942"/>
    <w:rsid w:val="000A7237"/>
    <w:rsid w:val="000A7611"/>
    <w:rsid w:val="000B5ADC"/>
    <w:rsid w:val="000B719D"/>
    <w:rsid w:val="000C01D4"/>
    <w:rsid w:val="000C188F"/>
    <w:rsid w:val="000C1EF0"/>
    <w:rsid w:val="000C59AC"/>
    <w:rsid w:val="000D1973"/>
    <w:rsid w:val="000D3441"/>
    <w:rsid w:val="000D4EAE"/>
    <w:rsid w:val="000D6B4C"/>
    <w:rsid w:val="000E46C5"/>
    <w:rsid w:val="000E769D"/>
    <w:rsid w:val="000F0C1C"/>
    <w:rsid w:val="000F2EFB"/>
    <w:rsid w:val="000F3CA7"/>
    <w:rsid w:val="000F5A1C"/>
    <w:rsid w:val="000F71A7"/>
    <w:rsid w:val="00101533"/>
    <w:rsid w:val="0010478F"/>
    <w:rsid w:val="00112B53"/>
    <w:rsid w:val="00113598"/>
    <w:rsid w:val="00116A5E"/>
    <w:rsid w:val="00123C92"/>
    <w:rsid w:val="00125251"/>
    <w:rsid w:val="0013023A"/>
    <w:rsid w:val="001308F9"/>
    <w:rsid w:val="00131CA9"/>
    <w:rsid w:val="00141DC3"/>
    <w:rsid w:val="00143732"/>
    <w:rsid w:val="00143F8D"/>
    <w:rsid w:val="00145452"/>
    <w:rsid w:val="001476E0"/>
    <w:rsid w:val="00151428"/>
    <w:rsid w:val="00155240"/>
    <w:rsid w:val="00155BA0"/>
    <w:rsid w:val="00155E5E"/>
    <w:rsid w:val="00156139"/>
    <w:rsid w:val="00157664"/>
    <w:rsid w:val="0017085E"/>
    <w:rsid w:val="00173141"/>
    <w:rsid w:val="00174A45"/>
    <w:rsid w:val="00175F9F"/>
    <w:rsid w:val="00177E37"/>
    <w:rsid w:val="00182570"/>
    <w:rsid w:val="00182709"/>
    <w:rsid w:val="001839E6"/>
    <w:rsid w:val="0018781C"/>
    <w:rsid w:val="00187DDF"/>
    <w:rsid w:val="001939DE"/>
    <w:rsid w:val="0019491D"/>
    <w:rsid w:val="00197445"/>
    <w:rsid w:val="00197EEC"/>
    <w:rsid w:val="001A441E"/>
    <w:rsid w:val="001A5174"/>
    <w:rsid w:val="001A5E7B"/>
    <w:rsid w:val="001B05A2"/>
    <w:rsid w:val="001B5317"/>
    <w:rsid w:val="001B54A8"/>
    <w:rsid w:val="001C220B"/>
    <w:rsid w:val="001C7CB9"/>
    <w:rsid w:val="001D2A2B"/>
    <w:rsid w:val="001D303C"/>
    <w:rsid w:val="001D3584"/>
    <w:rsid w:val="001D377C"/>
    <w:rsid w:val="001D4763"/>
    <w:rsid w:val="001D7D50"/>
    <w:rsid w:val="001E0874"/>
    <w:rsid w:val="001E0B26"/>
    <w:rsid w:val="001E4417"/>
    <w:rsid w:val="001E4978"/>
    <w:rsid w:val="001E6066"/>
    <w:rsid w:val="001F1C9C"/>
    <w:rsid w:val="001F5C42"/>
    <w:rsid w:val="00202002"/>
    <w:rsid w:val="00204F7D"/>
    <w:rsid w:val="0020597C"/>
    <w:rsid w:val="00205D0A"/>
    <w:rsid w:val="00212FF5"/>
    <w:rsid w:val="002135B2"/>
    <w:rsid w:val="00215AEB"/>
    <w:rsid w:val="00215B5E"/>
    <w:rsid w:val="00216CA5"/>
    <w:rsid w:val="00216E14"/>
    <w:rsid w:val="002173C5"/>
    <w:rsid w:val="002176A0"/>
    <w:rsid w:val="00220078"/>
    <w:rsid w:val="0022145F"/>
    <w:rsid w:val="002243B5"/>
    <w:rsid w:val="0022448D"/>
    <w:rsid w:val="00224610"/>
    <w:rsid w:val="00226EC0"/>
    <w:rsid w:val="0023234F"/>
    <w:rsid w:val="00233F0C"/>
    <w:rsid w:val="00236C0A"/>
    <w:rsid w:val="00247927"/>
    <w:rsid w:val="002479C6"/>
    <w:rsid w:val="00251251"/>
    <w:rsid w:val="002544AE"/>
    <w:rsid w:val="00260137"/>
    <w:rsid w:val="002606CC"/>
    <w:rsid w:val="002620B6"/>
    <w:rsid w:val="00263DD6"/>
    <w:rsid w:val="00270B5D"/>
    <w:rsid w:val="0027104C"/>
    <w:rsid w:val="00283631"/>
    <w:rsid w:val="00284B7E"/>
    <w:rsid w:val="00286423"/>
    <w:rsid w:val="00297217"/>
    <w:rsid w:val="002A15E0"/>
    <w:rsid w:val="002A20B0"/>
    <w:rsid w:val="002A27D7"/>
    <w:rsid w:val="002A29BF"/>
    <w:rsid w:val="002A3F8A"/>
    <w:rsid w:val="002A49EF"/>
    <w:rsid w:val="002A4CAA"/>
    <w:rsid w:val="002B1CA5"/>
    <w:rsid w:val="002B2CC2"/>
    <w:rsid w:val="002C32A6"/>
    <w:rsid w:val="002C7465"/>
    <w:rsid w:val="002D070E"/>
    <w:rsid w:val="002D3430"/>
    <w:rsid w:val="002D62EE"/>
    <w:rsid w:val="002D6B65"/>
    <w:rsid w:val="002E0C71"/>
    <w:rsid w:val="002E17B9"/>
    <w:rsid w:val="002E53F0"/>
    <w:rsid w:val="002F088E"/>
    <w:rsid w:val="002F186D"/>
    <w:rsid w:val="002F1C3F"/>
    <w:rsid w:val="002F1F6F"/>
    <w:rsid w:val="002F36FC"/>
    <w:rsid w:val="00304560"/>
    <w:rsid w:val="00306224"/>
    <w:rsid w:val="00310840"/>
    <w:rsid w:val="00320058"/>
    <w:rsid w:val="003213DC"/>
    <w:rsid w:val="00323EB2"/>
    <w:rsid w:val="00324B5E"/>
    <w:rsid w:val="003268D4"/>
    <w:rsid w:val="00327C08"/>
    <w:rsid w:val="00330CF3"/>
    <w:rsid w:val="00331B5F"/>
    <w:rsid w:val="00331CD5"/>
    <w:rsid w:val="00331F7D"/>
    <w:rsid w:val="003323D7"/>
    <w:rsid w:val="00332741"/>
    <w:rsid w:val="00332BE6"/>
    <w:rsid w:val="00333E22"/>
    <w:rsid w:val="003426A5"/>
    <w:rsid w:val="003429AF"/>
    <w:rsid w:val="003448CA"/>
    <w:rsid w:val="003467BD"/>
    <w:rsid w:val="00346BBF"/>
    <w:rsid w:val="003470E1"/>
    <w:rsid w:val="00352466"/>
    <w:rsid w:val="00355260"/>
    <w:rsid w:val="003570C1"/>
    <w:rsid w:val="00357226"/>
    <w:rsid w:val="0036141A"/>
    <w:rsid w:val="0036545A"/>
    <w:rsid w:val="00371EE4"/>
    <w:rsid w:val="00374110"/>
    <w:rsid w:val="003741E2"/>
    <w:rsid w:val="003745AB"/>
    <w:rsid w:val="00376C13"/>
    <w:rsid w:val="00384254"/>
    <w:rsid w:val="00384B04"/>
    <w:rsid w:val="00386498"/>
    <w:rsid w:val="00395D38"/>
    <w:rsid w:val="003A011F"/>
    <w:rsid w:val="003A303A"/>
    <w:rsid w:val="003A7169"/>
    <w:rsid w:val="003B07D8"/>
    <w:rsid w:val="003B3C6B"/>
    <w:rsid w:val="003B3EBB"/>
    <w:rsid w:val="003B6BAB"/>
    <w:rsid w:val="003B7F67"/>
    <w:rsid w:val="003B7FC2"/>
    <w:rsid w:val="003C1133"/>
    <w:rsid w:val="003C1880"/>
    <w:rsid w:val="003C26E1"/>
    <w:rsid w:val="003C44A3"/>
    <w:rsid w:val="003C6BFB"/>
    <w:rsid w:val="003D0192"/>
    <w:rsid w:val="003D36FB"/>
    <w:rsid w:val="003D5480"/>
    <w:rsid w:val="003D6A11"/>
    <w:rsid w:val="003D7E85"/>
    <w:rsid w:val="003D7ED7"/>
    <w:rsid w:val="003E1C9C"/>
    <w:rsid w:val="003E46DA"/>
    <w:rsid w:val="003E7A6B"/>
    <w:rsid w:val="003F1B84"/>
    <w:rsid w:val="003F228B"/>
    <w:rsid w:val="003F22FE"/>
    <w:rsid w:val="003F4D8D"/>
    <w:rsid w:val="003F64D6"/>
    <w:rsid w:val="003F7AD6"/>
    <w:rsid w:val="00400C7B"/>
    <w:rsid w:val="004059B9"/>
    <w:rsid w:val="00405AB4"/>
    <w:rsid w:val="0040643E"/>
    <w:rsid w:val="0040731F"/>
    <w:rsid w:val="004121BB"/>
    <w:rsid w:val="00412675"/>
    <w:rsid w:val="00413041"/>
    <w:rsid w:val="004136CE"/>
    <w:rsid w:val="00415619"/>
    <w:rsid w:val="00416F85"/>
    <w:rsid w:val="00422E09"/>
    <w:rsid w:val="00423317"/>
    <w:rsid w:val="00423EE2"/>
    <w:rsid w:val="004241A0"/>
    <w:rsid w:val="004273C4"/>
    <w:rsid w:val="0043316C"/>
    <w:rsid w:val="00433976"/>
    <w:rsid w:val="00434E7A"/>
    <w:rsid w:val="004402AC"/>
    <w:rsid w:val="0044152B"/>
    <w:rsid w:val="004430C7"/>
    <w:rsid w:val="0044409D"/>
    <w:rsid w:val="00446FD7"/>
    <w:rsid w:val="0045043C"/>
    <w:rsid w:val="0045166E"/>
    <w:rsid w:val="00451D80"/>
    <w:rsid w:val="004537AE"/>
    <w:rsid w:val="0045381E"/>
    <w:rsid w:val="00455A79"/>
    <w:rsid w:val="00462F18"/>
    <w:rsid w:val="004647A9"/>
    <w:rsid w:val="004648D2"/>
    <w:rsid w:val="004648ED"/>
    <w:rsid w:val="004649B5"/>
    <w:rsid w:val="004662FC"/>
    <w:rsid w:val="0046731C"/>
    <w:rsid w:val="0047309C"/>
    <w:rsid w:val="00473347"/>
    <w:rsid w:val="00474289"/>
    <w:rsid w:val="00476108"/>
    <w:rsid w:val="00476332"/>
    <w:rsid w:val="004770BB"/>
    <w:rsid w:val="00477750"/>
    <w:rsid w:val="00484595"/>
    <w:rsid w:val="00485EEB"/>
    <w:rsid w:val="00485F6E"/>
    <w:rsid w:val="00487852"/>
    <w:rsid w:val="0049041B"/>
    <w:rsid w:val="00491C66"/>
    <w:rsid w:val="00493F8D"/>
    <w:rsid w:val="00495D27"/>
    <w:rsid w:val="004968C2"/>
    <w:rsid w:val="004A04ED"/>
    <w:rsid w:val="004A0B88"/>
    <w:rsid w:val="004A0D50"/>
    <w:rsid w:val="004A370F"/>
    <w:rsid w:val="004B03F7"/>
    <w:rsid w:val="004B0EE4"/>
    <w:rsid w:val="004B24AE"/>
    <w:rsid w:val="004B36A8"/>
    <w:rsid w:val="004C27B0"/>
    <w:rsid w:val="004C5E6F"/>
    <w:rsid w:val="004D432F"/>
    <w:rsid w:val="004D5F1A"/>
    <w:rsid w:val="004E0C2D"/>
    <w:rsid w:val="004E3384"/>
    <w:rsid w:val="004E5D67"/>
    <w:rsid w:val="005027AF"/>
    <w:rsid w:val="00502BBA"/>
    <w:rsid w:val="005030CD"/>
    <w:rsid w:val="00503CB4"/>
    <w:rsid w:val="0050717B"/>
    <w:rsid w:val="00512888"/>
    <w:rsid w:val="00516D05"/>
    <w:rsid w:val="00520A60"/>
    <w:rsid w:val="005267E2"/>
    <w:rsid w:val="00526C2B"/>
    <w:rsid w:val="00531597"/>
    <w:rsid w:val="005378FC"/>
    <w:rsid w:val="00540E46"/>
    <w:rsid w:val="00543950"/>
    <w:rsid w:val="00545799"/>
    <w:rsid w:val="0055103F"/>
    <w:rsid w:val="005517BF"/>
    <w:rsid w:val="00555E15"/>
    <w:rsid w:val="005568F2"/>
    <w:rsid w:val="005573B4"/>
    <w:rsid w:val="005600B2"/>
    <w:rsid w:val="00560914"/>
    <w:rsid w:val="00561972"/>
    <w:rsid w:val="00562137"/>
    <w:rsid w:val="00563493"/>
    <w:rsid w:val="005639D2"/>
    <w:rsid w:val="005644BE"/>
    <w:rsid w:val="00565381"/>
    <w:rsid w:val="00572C90"/>
    <w:rsid w:val="005753F5"/>
    <w:rsid w:val="005808FC"/>
    <w:rsid w:val="00580FE1"/>
    <w:rsid w:val="005828A9"/>
    <w:rsid w:val="00584BB6"/>
    <w:rsid w:val="00591911"/>
    <w:rsid w:val="00591949"/>
    <w:rsid w:val="00594C6E"/>
    <w:rsid w:val="0059793E"/>
    <w:rsid w:val="005A193D"/>
    <w:rsid w:val="005B0425"/>
    <w:rsid w:val="005B12C6"/>
    <w:rsid w:val="005B322F"/>
    <w:rsid w:val="005B4A87"/>
    <w:rsid w:val="005B69F3"/>
    <w:rsid w:val="005B709F"/>
    <w:rsid w:val="005C77F4"/>
    <w:rsid w:val="005D0387"/>
    <w:rsid w:val="005D2EC6"/>
    <w:rsid w:val="005D318A"/>
    <w:rsid w:val="005D3E99"/>
    <w:rsid w:val="005E0BC9"/>
    <w:rsid w:val="005F06B9"/>
    <w:rsid w:val="005F1B50"/>
    <w:rsid w:val="005F1CFC"/>
    <w:rsid w:val="005F223B"/>
    <w:rsid w:val="005F332F"/>
    <w:rsid w:val="005F46B2"/>
    <w:rsid w:val="005F524C"/>
    <w:rsid w:val="005F762F"/>
    <w:rsid w:val="00600972"/>
    <w:rsid w:val="006030A3"/>
    <w:rsid w:val="00613391"/>
    <w:rsid w:val="00626C87"/>
    <w:rsid w:val="00627E4B"/>
    <w:rsid w:val="0063181C"/>
    <w:rsid w:val="00636D50"/>
    <w:rsid w:val="00640656"/>
    <w:rsid w:val="00640F90"/>
    <w:rsid w:val="00642EF5"/>
    <w:rsid w:val="00643030"/>
    <w:rsid w:val="0064566A"/>
    <w:rsid w:val="00651AAF"/>
    <w:rsid w:val="006540C2"/>
    <w:rsid w:val="006556B6"/>
    <w:rsid w:val="00657FE7"/>
    <w:rsid w:val="00661F17"/>
    <w:rsid w:val="0066229D"/>
    <w:rsid w:val="00662F93"/>
    <w:rsid w:val="00663B53"/>
    <w:rsid w:val="00663DE8"/>
    <w:rsid w:val="00672AFA"/>
    <w:rsid w:val="00673EFC"/>
    <w:rsid w:val="0067483B"/>
    <w:rsid w:val="00676313"/>
    <w:rsid w:val="006772B3"/>
    <w:rsid w:val="00677AD9"/>
    <w:rsid w:val="0068269F"/>
    <w:rsid w:val="00683402"/>
    <w:rsid w:val="00690BEC"/>
    <w:rsid w:val="00693D59"/>
    <w:rsid w:val="00696630"/>
    <w:rsid w:val="0069706B"/>
    <w:rsid w:val="006A204C"/>
    <w:rsid w:val="006A42B7"/>
    <w:rsid w:val="006A6942"/>
    <w:rsid w:val="006B3441"/>
    <w:rsid w:val="006B37F0"/>
    <w:rsid w:val="006B5CC3"/>
    <w:rsid w:val="006B5DFF"/>
    <w:rsid w:val="006C68B8"/>
    <w:rsid w:val="006C6950"/>
    <w:rsid w:val="006C6AD7"/>
    <w:rsid w:val="006C77B4"/>
    <w:rsid w:val="006D0C1E"/>
    <w:rsid w:val="006D260D"/>
    <w:rsid w:val="006D3DD5"/>
    <w:rsid w:val="006D407B"/>
    <w:rsid w:val="006D4978"/>
    <w:rsid w:val="006D6D55"/>
    <w:rsid w:val="006D7474"/>
    <w:rsid w:val="006E3A18"/>
    <w:rsid w:val="006E4353"/>
    <w:rsid w:val="006F6E9A"/>
    <w:rsid w:val="006F6F25"/>
    <w:rsid w:val="006F7801"/>
    <w:rsid w:val="006F7DB4"/>
    <w:rsid w:val="00700354"/>
    <w:rsid w:val="00703D4F"/>
    <w:rsid w:val="00704F8E"/>
    <w:rsid w:val="0070636D"/>
    <w:rsid w:val="0070669A"/>
    <w:rsid w:val="007072C8"/>
    <w:rsid w:val="007140CF"/>
    <w:rsid w:val="00714174"/>
    <w:rsid w:val="00714A40"/>
    <w:rsid w:val="007172ED"/>
    <w:rsid w:val="007228F1"/>
    <w:rsid w:val="00722DBC"/>
    <w:rsid w:val="0073241C"/>
    <w:rsid w:val="00734FDE"/>
    <w:rsid w:val="00735F0F"/>
    <w:rsid w:val="00741133"/>
    <w:rsid w:val="007411AC"/>
    <w:rsid w:val="007421B7"/>
    <w:rsid w:val="00742216"/>
    <w:rsid w:val="0074290E"/>
    <w:rsid w:val="00742969"/>
    <w:rsid w:val="00742C05"/>
    <w:rsid w:val="0074328C"/>
    <w:rsid w:val="007444DA"/>
    <w:rsid w:val="00744C41"/>
    <w:rsid w:val="00745325"/>
    <w:rsid w:val="007453D8"/>
    <w:rsid w:val="00751FD4"/>
    <w:rsid w:val="00752351"/>
    <w:rsid w:val="00755C96"/>
    <w:rsid w:val="0076682A"/>
    <w:rsid w:val="00766C81"/>
    <w:rsid w:val="00766F1A"/>
    <w:rsid w:val="00771D71"/>
    <w:rsid w:val="007728CB"/>
    <w:rsid w:val="0077588A"/>
    <w:rsid w:val="00775C0B"/>
    <w:rsid w:val="007822AA"/>
    <w:rsid w:val="007866FE"/>
    <w:rsid w:val="00787C41"/>
    <w:rsid w:val="00790F87"/>
    <w:rsid w:val="00792825"/>
    <w:rsid w:val="007A08D9"/>
    <w:rsid w:val="007A49CD"/>
    <w:rsid w:val="007B0E74"/>
    <w:rsid w:val="007B5303"/>
    <w:rsid w:val="007B7D65"/>
    <w:rsid w:val="007C3D6A"/>
    <w:rsid w:val="007C48CB"/>
    <w:rsid w:val="007C6984"/>
    <w:rsid w:val="007E3F84"/>
    <w:rsid w:val="007E6437"/>
    <w:rsid w:val="007F14DA"/>
    <w:rsid w:val="007F2B09"/>
    <w:rsid w:val="007F36AA"/>
    <w:rsid w:val="007F7D49"/>
    <w:rsid w:val="00800B8A"/>
    <w:rsid w:val="00802054"/>
    <w:rsid w:val="008104A5"/>
    <w:rsid w:val="00813D93"/>
    <w:rsid w:val="00814603"/>
    <w:rsid w:val="00816161"/>
    <w:rsid w:val="00817927"/>
    <w:rsid w:val="00821838"/>
    <w:rsid w:val="008244B0"/>
    <w:rsid w:val="00824789"/>
    <w:rsid w:val="0082598D"/>
    <w:rsid w:val="00825BE2"/>
    <w:rsid w:val="00830694"/>
    <w:rsid w:val="008314CA"/>
    <w:rsid w:val="00835D7F"/>
    <w:rsid w:val="00837D3C"/>
    <w:rsid w:val="0084021A"/>
    <w:rsid w:val="0084139F"/>
    <w:rsid w:val="00842BAE"/>
    <w:rsid w:val="008430B5"/>
    <w:rsid w:val="008524D4"/>
    <w:rsid w:val="008539FA"/>
    <w:rsid w:val="0086219A"/>
    <w:rsid w:val="00864A6A"/>
    <w:rsid w:val="00864C0E"/>
    <w:rsid w:val="00866D7A"/>
    <w:rsid w:val="00867224"/>
    <w:rsid w:val="00870477"/>
    <w:rsid w:val="00871320"/>
    <w:rsid w:val="00873A35"/>
    <w:rsid w:val="00874F27"/>
    <w:rsid w:val="008768B7"/>
    <w:rsid w:val="00877B20"/>
    <w:rsid w:val="008805C1"/>
    <w:rsid w:val="0088266E"/>
    <w:rsid w:val="008835C0"/>
    <w:rsid w:val="0089531C"/>
    <w:rsid w:val="008A063A"/>
    <w:rsid w:val="008A0852"/>
    <w:rsid w:val="008A41DA"/>
    <w:rsid w:val="008B3484"/>
    <w:rsid w:val="008B3E72"/>
    <w:rsid w:val="008C1F3A"/>
    <w:rsid w:val="008C4755"/>
    <w:rsid w:val="008C4EBD"/>
    <w:rsid w:val="008C7A4C"/>
    <w:rsid w:val="008C7BD8"/>
    <w:rsid w:val="008C7FE0"/>
    <w:rsid w:val="008D053A"/>
    <w:rsid w:val="008D38F9"/>
    <w:rsid w:val="008D3C36"/>
    <w:rsid w:val="008D47BE"/>
    <w:rsid w:val="008D55B8"/>
    <w:rsid w:val="008D5B13"/>
    <w:rsid w:val="008E0CBA"/>
    <w:rsid w:val="008E214F"/>
    <w:rsid w:val="008E30A2"/>
    <w:rsid w:val="008E3495"/>
    <w:rsid w:val="008E34AE"/>
    <w:rsid w:val="008E5EC8"/>
    <w:rsid w:val="008F165B"/>
    <w:rsid w:val="008F1F7E"/>
    <w:rsid w:val="008F2AED"/>
    <w:rsid w:val="008F2BCB"/>
    <w:rsid w:val="008F79C4"/>
    <w:rsid w:val="009007C4"/>
    <w:rsid w:val="00904B89"/>
    <w:rsid w:val="00904EA4"/>
    <w:rsid w:val="00905BBC"/>
    <w:rsid w:val="0091217F"/>
    <w:rsid w:val="00912416"/>
    <w:rsid w:val="00913EEB"/>
    <w:rsid w:val="00915F74"/>
    <w:rsid w:val="00917235"/>
    <w:rsid w:val="00917E9A"/>
    <w:rsid w:val="0092143B"/>
    <w:rsid w:val="009214C7"/>
    <w:rsid w:val="00921A0E"/>
    <w:rsid w:val="00922A7A"/>
    <w:rsid w:val="00924D4D"/>
    <w:rsid w:val="00925602"/>
    <w:rsid w:val="00931020"/>
    <w:rsid w:val="00932824"/>
    <w:rsid w:val="00933500"/>
    <w:rsid w:val="00935B02"/>
    <w:rsid w:val="00936D69"/>
    <w:rsid w:val="00937EC6"/>
    <w:rsid w:val="00942181"/>
    <w:rsid w:val="00942F3C"/>
    <w:rsid w:val="00942F77"/>
    <w:rsid w:val="00947425"/>
    <w:rsid w:val="00950C1F"/>
    <w:rsid w:val="0095227D"/>
    <w:rsid w:val="00953E38"/>
    <w:rsid w:val="00954772"/>
    <w:rsid w:val="00962C51"/>
    <w:rsid w:val="0096302C"/>
    <w:rsid w:val="009636A1"/>
    <w:rsid w:val="00964197"/>
    <w:rsid w:val="009641F0"/>
    <w:rsid w:val="00967E5A"/>
    <w:rsid w:val="009706FC"/>
    <w:rsid w:val="009710D1"/>
    <w:rsid w:val="00971B41"/>
    <w:rsid w:val="00976CA0"/>
    <w:rsid w:val="00977769"/>
    <w:rsid w:val="00980175"/>
    <w:rsid w:val="009805AB"/>
    <w:rsid w:val="009906B6"/>
    <w:rsid w:val="00990887"/>
    <w:rsid w:val="009945C2"/>
    <w:rsid w:val="00994DEF"/>
    <w:rsid w:val="009A3627"/>
    <w:rsid w:val="009A43F9"/>
    <w:rsid w:val="009A7505"/>
    <w:rsid w:val="009A7A78"/>
    <w:rsid w:val="009B165B"/>
    <w:rsid w:val="009B6B84"/>
    <w:rsid w:val="009B7E0B"/>
    <w:rsid w:val="009C0D14"/>
    <w:rsid w:val="009C0DEE"/>
    <w:rsid w:val="009C2892"/>
    <w:rsid w:val="009C3456"/>
    <w:rsid w:val="009C3777"/>
    <w:rsid w:val="009D0566"/>
    <w:rsid w:val="009D08A6"/>
    <w:rsid w:val="009D1427"/>
    <w:rsid w:val="009D22A9"/>
    <w:rsid w:val="009D2BD6"/>
    <w:rsid w:val="009E3FD6"/>
    <w:rsid w:val="009E54CB"/>
    <w:rsid w:val="009E6418"/>
    <w:rsid w:val="009E7F32"/>
    <w:rsid w:val="00A0181E"/>
    <w:rsid w:val="00A076D6"/>
    <w:rsid w:val="00A07A1F"/>
    <w:rsid w:val="00A07D4D"/>
    <w:rsid w:val="00A07FBE"/>
    <w:rsid w:val="00A1025A"/>
    <w:rsid w:val="00A11948"/>
    <w:rsid w:val="00A134DF"/>
    <w:rsid w:val="00A17BE3"/>
    <w:rsid w:val="00A200BF"/>
    <w:rsid w:val="00A22C9C"/>
    <w:rsid w:val="00A233D2"/>
    <w:rsid w:val="00A23A47"/>
    <w:rsid w:val="00A2442A"/>
    <w:rsid w:val="00A25554"/>
    <w:rsid w:val="00A25D5C"/>
    <w:rsid w:val="00A267D4"/>
    <w:rsid w:val="00A3280C"/>
    <w:rsid w:val="00A32891"/>
    <w:rsid w:val="00A343AB"/>
    <w:rsid w:val="00A410CE"/>
    <w:rsid w:val="00A41F26"/>
    <w:rsid w:val="00A43DCE"/>
    <w:rsid w:val="00A443C0"/>
    <w:rsid w:val="00A45D8F"/>
    <w:rsid w:val="00A47B85"/>
    <w:rsid w:val="00A569F3"/>
    <w:rsid w:val="00A57445"/>
    <w:rsid w:val="00A626F1"/>
    <w:rsid w:val="00A632F2"/>
    <w:rsid w:val="00A63520"/>
    <w:rsid w:val="00A639A9"/>
    <w:rsid w:val="00A65DA0"/>
    <w:rsid w:val="00A66E9B"/>
    <w:rsid w:val="00A670BC"/>
    <w:rsid w:val="00A67B21"/>
    <w:rsid w:val="00A754AA"/>
    <w:rsid w:val="00A75780"/>
    <w:rsid w:val="00A75B1B"/>
    <w:rsid w:val="00A77865"/>
    <w:rsid w:val="00A8064B"/>
    <w:rsid w:val="00A8220F"/>
    <w:rsid w:val="00A83BA1"/>
    <w:rsid w:val="00A9460F"/>
    <w:rsid w:val="00AA072A"/>
    <w:rsid w:val="00AA3DFE"/>
    <w:rsid w:val="00AA4E93"/>
    <w:rsid w:val="00AA61A4"/>
    <w:rsid w:val="00AA6DBC"/>
    <w:rsid w:val="00AB05CE"/>
    <w:rsid w:val="00AB52B3"/>
    <w:rsid w:val="00AB538B"/>
    <w:rsid w:val="00AB6338"/>
    <w:rsid w:val="00AB77AE"/>
    <w:rsid w:val="00AC1218"/>
    <w:rsid w:val="00AC3348"/>
    <w:rsid w:val="00AD0152"/>
    <w:rsid w:val="00AD2008"/>
    <w:rsid w:val="00AD36D2"/>
    <w:rsid w:val="00AD65B5"/>
    <w:rsid w:val="00AE07DE"/>
    <w:rsid w:val="00AE249D"/>
    <w:rsid w:val="00AE3027"/>
    <w:rsid w:val="00AE3689"/>
    <w:rsid w:val="00AE5033"/>
    <w:rsid w:val="00AE6F45"/>
    <w:rsid w:val="00AF14F3"/>
    <w:rsid w:val="00AF5990"/>
    <w:rsid w:val="00AF70B0"/>
    <w:rsid w:val="00B01206"/>
    <w:rsid w:val="00B0146C"/>
    <w:rsid w:val="00B0230E"/>
    <w:rsid w:val="00B10FD5"/>
    <w:rsid w:val="00B13170"/>
    <w:rsid w:val="00B16A7A"/>
    <w:rsid w:val="00B17A95"/>
    <w:rsid w:val="00B327C4"/>
    <w:rsid w:val="00B3321D"/>
    <w:rsid w:val="00B34D63"/>
    <w:rsid w:val="00B36B7F"/>
    <w:rsid w:val="00B41E9D"/>
    <w:rsid w:val="00B45BAF"/>
    <w:rsid w:val="00B47CC2"/>
    <w:rsid w:val="00B51206"/>
    <w:rsid w:val="00B53652"/>
    <w:rsid w:val="00B53E40"/>
    <w:rsid w:val="00B542E3"/>
    <w:rsid w:val="00B57DED"/>
    <w:rsid w:val="00B57E2D"/>
    <w:rsid w:val="00B76AAC"/>
    <w:rsid w:val="00B778A3"/>
    <w:rsid w:val="00B835F4"/>
    <w:rsid w:val="00B87059"/>
    <w:rsid w:val="00B87EF7"/>
    <w:rsid w:val="00B90331"/>
    <w:rsid w:val="00B918CB"/>
    <w:rsid w:val="00B939E0"/>
    <w:rsid w:val="00B955D4"/>
    <w:rsid w:val="00B970C4"/>
    <w:rsid w:val="00B97C1F"/>
    <w:rsid w:val="00BA047D"/>
    <w:rsid w:val="00BA2C5C"/>
    <w:rsid w:val="00BA3051"/>
    <w:rsid w:val="00BB20B9"/>
    <w:rsid w:val="00BC6FD0"/>
    <w:rsid w:val="00BD05E2"/>
    <w:rsid w:val="00BD1219"/>
    <w:rsid w:val="00BD16FB"/>
    <w:rsid w:val="00BD22B4"/>
    <w:rsid w:val="00BD23A7"/>
    <w:rsid w:val="00BD4D25"/>
    <w:rsid w:val="00BE0AEA"/>
    <w:rsid w:val="00BE1C94"/>
    <w:rsid w:val="00BE316A"/>
    <w:rsid w:val="00BE4DC5"/>
    <w:rsid w:val="00BE63AA"/>
    <w:rsid w:val="00BF021C"/>
    <w:rsid w:val="00BF05DC"/>
    <w:rsid w:val="00BF1246"/>
    <w:rsid w:val="00BF3DDE"/>
    <w:rsid w:val="00BF7247"/>
    <w:rsid w:val="00C034EE"/>
    <w:rsid w:val="00C03586"/>
    <w:rsid w:val="00C03EBC"/>
    <w:rsid w:val="00C03F51"/>
    <w:rsid w:val="00C07E76"/>
    <w:rsid w:val="00C14BC7"/>
    <w:rsid w:val="00C20F31"/>
    <w:rsid w:val="00C25750"/>
    <w:rsid w:val="00C25C09"/>
    <w:rsid w:val="00C31CEE"/>
    <w:rsid w:val="00C32E47"/>
    <w:rsid w:val="00C356CA"/>
    <w:rsid w:val="00C3694F"/>
    <w:rsid w:val="00C40811"/>
    <w:rsid w:val="00C41F9A"/>
    <w:rsid w:val="00C420ED"/>
    <w:rsid w:val="00C422C8"/>
    <w:rsid w:val="00C44489"/>
    <w:rsid w:val="00C44849"/>
    <w:rsid w:val="00C44EC9"/>
    <w:rsid w:val="00C45666"/>
    <w:rsid w:val="00C46F38"/>
    <w:rsid w:val="00C47B2B"/>
    <w:rsid w:val="00C51F03"/>
    <w:rsid w:val="00C57BBE"/>
    <w:rsid w:val="00C642B4"/>
    <w:rsid w:val="00C64D67"/>
    <w:rsid w:val="00C67FDD"/>
    <w:rsid w:val="00C762D8"/>
    <w:rsid w:val="00C77EC7"/>
    <w:rsid w:val="00C8145A"/>
    <w:rsid w:val="00C81C6F"/>
    <w:rsid w:val="00C82199"/>
    <w:rsid w:val="00C83423"/>
    <w:rsid w:val="00C84729"/>
    <w:rsid w:val="00C85E36"/>
    <w:rsid w:val="00C91772"/>
    <w:rsid w:val="00C92F81"/>
    <w:rsid w:val="00C93183"/>
    <w:rsid w:val="00C96AD2"/>
    <w:rsid w:val="00C96F17"/>
    <w:rsid w:val="00C97A6B"/>
    <w:rsid w:val="00C97F69"/>
    <w:rsid w:val="00CA0598"/>
    <w:rsid w:val="00CA3483"/>
    <w:rsid w:val="00CA5751"/>
    <w:rsid w:val="00CA5B41"/>
    <w:rsid w:val="00CA5CDB"/>
    <w:rsid w:val="00CB7441"/>
    <w:rsid w:val="00CC14B8"/>
    <w:rsid w:val="00CC4B0C"/>
    <w:rsid w:val="00CC4E8B"/>
    <w:rsid w:val="00CC7486"/>
    <w:rsid w:val="00CC79C0"/>
    <w:rsid w:val="00CD091D"/>
    <w:rsid w:val="00CD593C"/>
    <w:rsid w:val="00CD5C06"/>
    <w:rsid w:val="00CD5FB9"/>
    <w:rsid w:val="00CE16B2"/>
    <w:rsid w:val="00CF3B11"/>
    <w:rsid w:val="00CF4234"/>
    <w:rsid w:val="00CF4E33"/>
    <w:rsid w:val="00CF6D4B"/>
    <w:rsid w:val="00D0134A"/>
    <w:rsid w:val="00D05AA2"/>
    <w:rsid w:val="00D11757"/>
    <w:rsid w:val="00D124DB"/>
    <w:rsid w:val="00D142B7"/>
    <w:rsid w:val="00D219F3"/>
    <w:rsid w:val="00D21A22"/>
    <w:rsid w:val="00D22FE1"/>
    <w:rsid w:val="00D23047"/>
    <w:rsid w:val="00D2432F"/>
    <w:rsid w:val="00D252A3"/>
    <w:rsid w:val="00D259F4"/>
    <w:rsid w:val="00D30B21"/>
    <w:rsid w:val="00D319E7"/>
    <w:rsid w:val="00D339CC"/>
    <w:rsid w:val="00D34984"/>
    <w:rsid w:val="00D360A3"/>
    <w:rsid w:val="00D40587"/>
    <w:rsid w:val="00D408E5"/>
    <w:rsid w:val="00D40999"/>
    <w:rsid w:val="00D40A66"/>
    <w:rsid w:val="00D41E9F"/>
    <w:rsid w:val="00D42B34"/>
    <w:rsid w:val="00D43BFF"/>
    <w:rsid w:val="00D44300"/>
    <w:rsid w:val="00D44AF9"/>
    <w:rsid w:val="00D50583"/>
    <w:rsid w:val="00D51A1B"/>
    <w:rsid w:val="00D5201E"/>
    <w:rsid w:val="00D5436C"/>
    <w:rsid w:val="00D57820"/>
    <w:rsid w:val="00D61FF0"/>
    <w:rsid w:val="00D6604A"/>
    <w:rsid w:val="00D671DF"/>
    <w:rsid w:val="00D67CE2"/>
    <w:rsid w:val="00D805C2"/>
    <w:rsid w:val="00D81A1E"/>
    <w:rsid w:val="00D81B1C"/>
    <w:rsid w:val="00D81DD2"/>
    <w:rsid w:val="00D824CD"/>
    <w:rsid w:val="00D82E12"/>
    <w:rsid w:val="00D83C09"/>
    <w:rsid w:val="00D83E13"/>
    <w:rsid w:val="00D865EB"/>
    <w:rsid w:val="00D86728"/>
    <w:rsid w:val="00D868C4"/>
    <w:rsid w:val="00D879C1"/>
    <w:rsid w:val="00D87A50"/>
    <w:rsid w:val="00D90A49"/>
    <w:rsid w:val="00D910EC"/>
    <w:rsid w:val="00D95E8D"/>
    <w:rsid w:val="00D96B54"/>
    <w:rsid w:val="00DA03F9"/>
    <w:rsid w:val="00DA344C"/>
    <w:rsid w:val="00DA6F06"/>
    <w:rsid w:val="00DB0613"/>
    <w:rsid w:val="00DB35E6"/>
    <w:rsid w:val="00DB39D7"/>
    <w:rsid w:val="00DB53F1"/>
    <w:rsid w:val="00DC0460"/>
    <w:rsid w:val="00DC499A"/>
    <w:rsid w:val="00DD1826"/>
    <w:rsid w:val="00DD2008"/>
    <w:rsid w:val="00DD30E2"/>
    <w:rsid w:val="00DD34E8"/>
    <w:rsid w:val="00DD366F"/>
    <w:rsid w:val="00DD73A9"/>
    <w:rsid w:val="00DE4040"/>
    <w:rsid w:val="00DE59DC"/>
    <w:rsid w:val="00DE6951"/>
    <w:rsid w:val="00DE7CB0"/>
    <w:rsid w:val="00DF0EAD"/>
    <w:rsid w:val="00DF3F97"/>
    <w:rsid w:val="00DF5609"/>
    <w:rsid w:val="00DF59F0"/>
    <w:rsid w:val="00DF65FF"/>
    <w:rsid w:val="00E01FC2"/>
    <w:rsid w:val="00E03BBF"/>
    <w:rsid w:val="00E07200"/>
    <w:rsid w:val="00E1470E"/>
    <w:rsid w:val="00E14E2D"/>
    <w:rsid w:val="00E2097B"/>
    <w:rsid w:val="00E219BE"/>
    <w:rsid w:val="00E24D11"/>
    <w:rsid w:val="00E25641"/>
    <w:rsid w:val="00E257E2"/>
    <w:rsid w:val="00E26AB4"/>
    <w:rsid w:val="00E3256E"/>
    <w:rsid w:val="00E32713"/>
    <w:rsid w:val="00E34C29"/>
    <w:rsid w:val="00E403BB"/>
    <w:rsid w:val="00E43DF0"/>
    <w:rsid w:val="00E448D4"/>
    <w:rsid w:val="00E453AE"/>
    <w:rsid w:val="00E46886"/>
    <w:rsid w:val="00E47662"/>
    <w:rsid w:val="00E500EE"/>
    <w:rsid w:val="00E51355"/>
    <w:rsid w:val="00E54343"/>
    <w:rsid w:val="00E55488"/>
    <w:rsid w:val="00E5575D"/>
    <w:rsid w:val="00E56C0D"/>
    <w:rsid w:val="00E6231A"/>
    <w:rsid w:val="00E65601"/>
    <w:rsid w:val="00E65C0E"/>
    <w:rsid w:val="00E6792C"/>
    <w:rsid w:val="00E71AD7"/>
    <w:rsid w:val="00E7482F"/>
    <w:rsid w:val="00E75FCA"/>
    <w:rsid w:val="00E80DFF"/>
    <w:rsid w:val="00E8175D"/>
    <w:rsid w:val="00E81F10"/>
    <w:rsid w:val="00E83559"/>
    <w:rsid w:val="00E86A5E"/>
    <w:rsid w:val="00E87E7D"/>
    <w:rsid w:val="00E90B0D"/>
    <w:rsid w:val="00E94DE9"/>
    <w:rsid w:val="00E968DD"/>
    <w:rsid w:val="00E972C5"/>
    <w:rsid w:val="00EA1C02"/>
    <w:rsid w:val="00EA1EA3"/>
    <w:rsid w:val="00EA696B"/>
    <w:rsid w:val="00EA6DF1"/>
    <w:rsid w:val="00EB1E3E"/>
    <w:rsid w:val="00EB6215"/>
    <w:rsid w:val="00EB7EE8"/>
    <w:rsid w:val="00EC0125"/>
    <w:rsid w:val="00EC1A14"/>
    <w:rsid w:val="00EC3141"/>
    <w:rsid w:val="00EC61B8"/>
    <w:rsid w:val="00EC7F59"/>
    <w:rsid w:val="00ED1F54"/>
    <w:rsid w:val="00ED4628"/>
    <w:rsid w:val="00ED574F"/>
    <w:rsid w:val="00ED69D7"/>
    <w:rsid w:val="00ED760E"/>
    <w:rsid w:val="00ED7D25"/>
    <w:rsid w:val="00ED7FFA"/>
    <w:rsid w:val="00EE4124"/>
    <w:rsid w:val="00EE5F23"/>
    <w:rsid w:val="00EE71CA"/>
    <w:rsid w:val="00EF3626"/>
    <w:rsid w:val="00EF6025"/>
    <w:rsid w:val="00EF6493"/>
    <w:rsid w:val="00F02265"/>
    <w:rsid w:val="00F05A9E"/>
    <w:rsid w:val="00F11AAD"/>
    <w:rsid w:val="00F11D00"/>
    <w:rsid w:val="00F141AA"/>
    <w:rsid w:val="00F16B1E"/>
    <w:rsid w:val="00F16BE9"/>
    <w:rsid w:val="00F177FB"/>
    <w:rsid w:val="00F22214"/>
    <w:rsid w:val="00F24366"/>
    <w:rsid w:val="00F25B26"/>
    <w:rsid w:val="00F27D41"/>
    <w:rsid w:val="00F30C5D"/>
    <w:rsid w:val="00F319B0"/>
    <w:rsid w:val="00F342F6"/>
    <w:rsid w:val="00F35574"/>
    <w:rsid w:val="00F3650B"/>
    <w:rsid w:val="00F45A9E"/>
    <w:rsid w:val="00F45E6A"/>
    <w:rsid w:val="00F50D07"/>
    <w:rsid w:val="00F50D2B"/>
    <w:rsid w:val="00F51229"/>
    <w:rsid w:val="00F53B57"/>
    <w:rsid w:val="00F53E91"/>
    <w:rsid w:val="00F548D8"/>
    <w:rsid w:val="00F54A0D"/>
    <w:rsid w:val="00F55952"/>
    <w:rsid w:val="00F561C7"/>
    <w:rsid w:val="00F576DB"/>
    <w:rsid w:val="00F6301A"/>
    <w:rsid w:val="00F66E52"/>
    <w:rsid w:val="00F679D7"/>
    <w:rsid w:val="00F70110"/>
    <w:rsid w:val="00F71D3A"/>
    <w:rsid w:val="00F72877"/>
    <w:rsid w:val="00F8072F"/>
    <w:rsid w:val="00F80871"/>
    <w:rsid w:val="00F83D3E"/>
    <w:rsid w:val="00F866AD"/>
    <w:rsid w:val="00F90D1A"/>
    <w:rsid w:val="00F923A6"/>
    <w:rsid w:val="00F93A5E"/>
    <w:rsid w:val="00F9447B"/>
    <w:rsid w:val="00F96211"/>
    <w:rsid w:val="00F96499"/>
    <w:rsid w:val="00F96A2B"/>
    <w:rsid w:val="00F97389"/>
    <w:rsid w:val="00FA0D21"/>
    <w:rsid w:val="00FA1D2C"/>
    <w:rsid w:val="00FA22FF"/>
    <w:rsid w:val="00FA265D"/>
    <w:rsid w:val="00FB0AFF"/>
    <w:rsid w:val="00FB0C06"/>
    <w:rsid w:val="00FB2B08"/>
    <w:rsid w:val="00FB3E2B"/>
    <w:rsid w:val="00FB7F65"/>
    <w:rsid w:val="00FC1AB9"/>
    <w:rsid w:val="00FC249F"/>
    <w:rsid w:val="00FC2B16"/>
    <w:rsid w:val="00FC35A1"/>
    <w:rsid w:val="00FC5063"/>
    <w:rsid w:val="00FD0A88"/>
    <w:rsid w:val="00FD0D1F"/>
    <w:rsid w:val="00FD575A"/>
    <w:rsid w:val="00FD605D"/>
    <w:rsid w:val="00FD75E8"/>
    <w:rsid w:val="00FE07D7"/>
    <w:rsid w:val="00FE4276"/>
    <w:rsid w:val="00FE4358"/>
    <w:rsid w:val="00FE5BEC"/>
    <w:rsid w:val="00FE7721"/>
    <w:rsid w:val="00FF2581"/>
    <w:rsid w:val="00FF4191"/>
    <w:rsid w:val="00FF70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D70D32"/>
  <w15:chartTrackingRefBased/>
  <w15:docId w15:val="{3728F95F-A50E-4A1A-88BF-E18D28DF7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1">
    <w:name w:val="heading 1"/>
    <w:basedOn w:val="a"/>
    <w:next w:val="a"/>
    <w:qFormat/>
    <w:pPr>
      <w:keepNext/>
      <w:outlineLvl w:val="0"/>
    </w:pPr>
    <w:rPr>
      <w:sz w:val="28"/>
    </w:rPr>
  </w:style>
  <w:style w:type="paragraph" w:styleId="2">
    <w:name w:val="heading 2"/>
    <w:basedOn w:val="a"/>
    <w:next w:val="a"/>
    <w:link w:val="20"/>
    <w:semiHidden/>
    <w:unhideWhenUsed/>
    <w:qFormat/>
    <w:rsid w:val="00CF3B11"/>
    <w:pPr>
      <w:keepNext/>
      <w:spacing w:before="240" w:after="60"/>
      <w:outlineLvl w:val="1"/>
    </w:pPr>
    <w:rPr>
      <w:rFonts w:ascii="Calibri Light" w:hAnsi="Calibri Light"/>
      <w:b/>
      <w:bCs/>
      <w:i/>
      <w:iCs/>
      <w:sz w:val="28"/>
      <w:szCs w:val="28"/>
    </w:rPr>
  </w:style>
  <w:style w:type="paragraph" w:styleId="3">
    <w:name w:val="heading 3"/>
    <w:basedOn w:val="a"/>
    <w:next w:val="a"/>
    <w:qFormat/>
    <w:rsid w:val="00651AAF"/>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jc w:val="center"/>
    </w:pPr>
  </w:style>
  <w:style w:type="paragraph" w:styleId="21">
    <w:name w:val="Body Text 2"/>
    <w:basedOn w:val="a"/>
    <w:pPr>
      <w:jc w:val="both"/>
    </w:pPr>
  </w:style>
  <w:style w:type="table" w:styleId="a4">
    <w:name w:val="Table Grid"/>
    <w:basedOn w:val="a1"/>
    <w:rsid w:val="00651A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Hyperlink"/>
    <w:rsid w:val="001476E0"/>
    <w:rPr>
      <w:color w:val="0000FF"/>
      <w:u w:val="single"/>
    </w:rPr>
  </w:style>
  <w:style w:type="paragraph" w:styleId="a6">
    <w:name w:val="Balloon Text"/>
    <w:basedOn w:val="a"/>
    <w:semiHidden/>
    <w:rsid w:val="008104A5"/>
    <w:rPr>
      <w:rFonts w:ascii="Tahoma" w:hAnsi="Tahoma" w:cs="Tahoma"/>
      <w:sz w:val="16"/>
      <w:szCs w:val="16"/>
    </w:rPr>
  </w:style>
  <w:style w:type="paragraph" w:customStyle="1" w:styleId="a7">
    <w:name w:val="Знак Знак"/>
    <w:basedOn w:val="a"/>
    <w:rsid w:val="00FB2B08"/>
    <w:pPr>
      <w:tabs>
        <w:tab w:val="num" w:pos="360"/>
      </w:tabs>
      <w:spacing w:after="160" w:line="240" w:lineRule="exact"/>
    </w:pPr>
    <w:rPr>
      <w:rFonts w:ascii="Verdana" w:hAnsi="Verdana" w:cs="Verdana"/>
      <w:sz w:val="20"/>
      <w:szCs w:val="20"/>
      <w:lang w:val="en-US" w:eastAsia="en-US"/>
    </w:rPr>
  </w:style>
  <w:style w:type="paragraph" w:customStyle="1" w:styleId="a8">
    <w:name w:val="Знак Знак Знак Знак Знак Знак Знак Знак Знак Знак"/>
    <w:basedOn w:val="a"/>
    <w:rsid w:val="00B97C1F"/>
    <w:pPr>
      <w:tabs>
        <w:tab w:val="num" w:pos="360"/>
      </w:tabs>
      <w:spacing w:after="160" w:line="240" w:lineRule="exact"/>
    </w:pPr>
    <w:rPr>
      <w:rFonts w:ascii="Verdana" w:hAnsi="Verdana" w:cs="Verdana"/>
      <w:sz w:val="20"/>
      <w:szCs w:val="20"/>
      <w:lang w:val="en-US" w:eastAsia="en-US"/>
    </w:rPr>
  </w:style>
  <w:style w:type="paragraph" w:customStyle="1" w:styleId="10">
    <w:name w:val="Знак Знак Знак Знак1"/>
    <w:basedOn w:val="a"/>
    <w:rsid w:val="002A15E0"/>
    <w:pPr>
      <w:tabs>
        <w:tab w:val="num" w:pos="360"/>
      </w:tabs>
      <w:spacing w:after="160" w:line="240" w:lineRule="exact"/>
    </w:pPr>
    <w:rPr>
      <w:rFonts w:ascii="Verdana" w:hAnsi="Verdana" w:cs="Verdana"/>
      <w:sz w:val="20"/>
      <w:szCs w:val="20"/>
      <w:lang w:val="en-US" w:eastAsia="en-US"/>
    </w:rPr>
  </w:style>
  <w:style w:type="paragraph" w:styleId="30">
    <w:name w:val="Body Text Indent 3"/>
    <w:basedOn w:val="a"/>
    <w:link w:val="31"/>
    <w:rsid w:val="00BD22B4"/>
    <w:pPr>
      <w:spacing w:after="120"/>
      <w:ind w:left="283"/>
    </w:pPr>
    <w:rPr>
      <w:sz w:val="16"/>
      <w:szCs w:val="16"/>
    </w:rPr>
  </w:style>
  <w:style w:type="character" w:customStyle="1" w:styleId="31">
    <w:name w:val="Основной текст с отступом 3 Знак"/>
    <w:link w:val="30"/>
    <w:rsid w:val="00BD22B4"/>
    <w:rPr>
      <w:sz w:val="16"/>
      <w:szCs w:val="16"/>
    </w:rPr>
  </w:style>
  <w:style w:type="paragraph" w:styleId="a9">
    <w:name w:val="Block Text"/>
    <w:basedOn w:val="a"/>
    <w:rsid w:val="00AA61A4"/>
    <w:pPr>
      <w:spacing w:after="120"/>
      <w:ind w:left="1440" w:right="1440"/>
    </w:pPr>
  </w:style>
  <w:style w:type="paragraph" w:styleId="aa">
    <w:name w:val="List Paragraph"/>
    <w:aliases w:val="Table-Normal,RSHB_Table-Normal,Заголовок_3,Подпись рисунка"/>
    <w:basedOn w:val="a"/>
    <w:link w:val="ab"/>
    <w:qFormat/>
    <w:rsid w:val="0084021A"/>
    <w:pPr>
      <w:ind w:left="720"/>
      <w:contextualSpacing/>
    </w:pPr>
  </w:style>
  <w:style w:type="character" w:styleId="ac">
    <w:name w:val="annotation reference"/>
    <w:rsid w:val="00640F90"/>
    <w:rPr>
      <w:sz w:val="16"/>
      <w:szCs w:val="16"/>
    </w:rPr>
  </w:style>
  <w:style w:type="paragraph" w:styleId="ad">
    <w:name w:val="annotation text"/>
    <w:basedOn w:val="a"/>
    <w:link w:val="ae"/>
    <w:rsid w:val="00640F90"/>
    <w:pPr>
      <w:spacing w:before="60"/>
    </w:pPr>
    <w:rPr>
      <w:sz w:val="20"/>
      <w:szCs w:val="20"/>
    </w:rPr>
  </w:style>
  <w:style w:type="character" w:customStyle="1" w:styleId="ae">
    <w:name w:val="Текст примечания Знак"/>
    <w:basedOn w:val="a0"/>
    <w:link w:val="ad"/>
    <w:rsid w:val="00640F90"/>
  </w:style>
  <w:style w:type="paragraph" w:customStyle="1" w:styleId="formattext">
    <w:name w:val="formattext"/>
    <w:basedOn w:val="a"/>
    <w:rsid w:val="009E54CB"/>
    <w:pPr>
      <w:spacing w:before="100" w:beforeAutospacing="1" w:after="100" w:afterAutospacing="1"/>
    </w:pPr>
  </w:style>
  <w:style w:type="paragraph" w:styleId="af">
    <w:name w:val="footnote text"/>
    <w:basedOn w:val="a"/>
    <w:link w:val="af0"/>
    <w:uiPriority w:val="99"/>
    <w:unhideWhenUsed/>
    <w:rsid w:val="0070669A"/>
    <w:rPr>
      <w:rFonts w:ascii="Calibri" w:eastAsia="Calibri" w:hAnsi="Calibri"/>
      <w:sz w:val="20"/>
      <w:szCs w:val="20"/>
      <w:lang w:eastAsia="en-US"/>
    </w:rPr>
  </w:style>
  <w:style w:type="character" w:customStyle="1" w:styleId="af0">
    <w:name w:val="Текст сноски Знак"/>
    <w:link w:val="af"/>
    <w:uiPriority w:val="99"/>
    <w:rsid w:val="0070669A"/>
    <w:rPr>
      <w:rFonts w:ascii="Calibri" w:eastAsia="Calibri" w:hAnsi="Calibri"/>
      <w:lang w:eastAsia="en-US"/>
    </w:rPr>
  </w:style>
  <w:style w:type="character" w:styleId="af1">
    <w:name w:val="footnote reference"/>
    <w:uiPriority w:val="99"/>
    <w:rsid w:val="0070669A"/>
    <w:rPr>
      <w:vertAlign w:val="superscript"/>
    </w:rPr>
  </w:style>
  <w:style w:type="character" w:customStyle="1" w:styleId="af2">
    <w:name w:val="Основной текст_"/>
    <w:link w:val="13"/>
    <w:locked/>
    <w:rsid w:val="00A443C0"/>
    <w:rPr>
      <w:sz w:val="22"/>
      <w:szCs w:val="22"/>
      <w:shd w:val="clear" w:color="auto" w:fill="FFFFFF"/>
    </w:rPr>
  </w:style>
  <w:style w:type="paragraph" w:customStyle="1" w:styleId="13">
    <w:name w:val="Основной текст13"/>
    <w:basedOn w:val="a"/>
    <w:link w:val="af2"/>
    <w:rsid w:val="00A443C0"/>
    <w:pPr>
      <w:widowControl w:val="0"/>
      <w:shd w:val="clear" w:color="auto" w:fill="FFFFFF"/>
      <w:spacing w:line="413" w:lineRule="exact"/>
      <w:ind w:hanging="1080"/>
      <w:jc w:val="both"/>
    </w:pPr>
    <w:rPr>
      <w:sz w:val="22"/>
      <w:szCs w:val="22"/>
    </w:rPr>
  </w:style>
  <w:style w:type="character" w:customStyle="1" w:styleId="20">
    <w:name w:val="Заголовок 2 Знак"/>
    <w:link w:val="2"/>
    <w:semiHidden/>
    <w:rsid w:val="00CF3B11"/>
    <w:rPr>
      <w:rFonts w:ascii="Calibri Light" w:eastAsia="Times New Roman" w:hAnsi="Calibri Light" w:cs="Times New Roman"/>
      <w:b/>
      <w:bCs/>
      <w:i/>
      <w:iCs/>
      <w:sz w:val="28"/>
      <w:szCs w:val="28"/>
    </w:rPr>
  </w:style>
  <w:style w:type="character" w:customStyle="1" w:styleId="ab">
    <w:name w:val="Абзац списка Знак"/>
    <w:aliases w:val="Table-Normal Знак,RSHB_Table-Normal Знак,Заголовок_3 Знак,Подпись рисунка Знак"/>
    <w:link w:val="aa"/>
    <w:uiPriority w:val="34"/>
    <w:locked/>
    <w:rsid w:val="00CF3B11"/>
    <w:rPr>
      <w:sz w:val="24"/>
      <w:szCs w:val="24"/>
    </w:rPr>
  </w:style>
  <w:style w:type="paragraph" w:customStyle="1" w:styleId="af3">
    <w:name w:val="Знак Знак Знак Знак Знак Знак Знак Знак Знак"/>
    <w:basedOn w:val="a"/>
    <w:rsid w:val="00B542E3"/>
    <w:pPr>
      <w:spacing w:after="160" w:line="240" w:lineRule="exact"/>
      <w:jc w:val="both"/>
    </w:pPr>
    <w:rPr>
      <w:rFonts w:ascii="Verdana" w:hAnsi="Verdana"/>
      <w:sz w:val="22"/>
      <w:szCs w:val="20"/>
      <w:lang w:val="en-US" w:eastAsia="en-US"/>
    </w:rPr>
  </w:style>
  <w:style w:type="paragraph" w:styleId="af4">
    <w:name w:val="Normal (Web)"/>
    <w:basedOn w:val="a"/>
    <w:uiPriority w:val="99"/>
    <w:rsid w:val="0036141A"/>
    <w:pPr>
      <w:spacing w:before="100" w:beforeAutospacing="1" w:after="100" w:afterAutospacing="1"/>
    </w:pPr>
  </w:style>
  <w:style w:type="paragraph" w:styleId="af5">
    <w:name w:val="annotation subject"/>
    <w:basedOn w:val="ad"/>
    <w:next w:val="ad"/>
    <w:link w:val="af6"/>
    <w:rsid w:val="007411AC"/>
    <w:pPr>
      <w:spacing w:before="0"/>
    </w:pPr>
    <w:rPr>
      <w:b/>
      <w:bCs/>
    </w:rPr>
  </w:style>
  <w:style w:type="character" w:customStyle="1" w:styleId="af6">
    <w:name w:val="Тема примечания Знак"/>
    <w:link w:val="af5"/>
    <w:rsid w:val="007411A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564503">
      <w:bodyDiv w:val="1"/>
      <w:marLeft w:val="0"/>
      <w:marRight w:val="0"/>
      <w:marTop w:val="0"/>
      <w:marBottom w:val="0"/>
      <w:divBdr>
        <w:top w:val="none" w:sz="0" w:space="0" w:color="auto"/>
        <w:left w:val="none" w:sz="0" w:space="0" w:color="auto"/>
        <w:bottom w:val="none" w:sz="0" w:space="0" w:color="auto"/>
        <w:right w:val="none" w:sz="0" w:space="0" w:color="auto"/>
      </w:divBdr>
    </w:div>
    <w:div w:id="361903894">
      <w:bodyDiv w:val="1"/>
      <w:marLeft w:val="0"/>
      <w:marRight w:val="0"/>
      <w:marTop w:val="0"/>
      <w:marBottom w:val="0"/>
      <w:divBdr>
        <w:top w:val="none" w:sz="0" w:space="0" w:color="auto"/>
        <w:left w:val="none" w:sz="0" w:space="0" w:color="auto"/>
        <w:bottom w:val="none" w:sz="0" w:space="0" w:color="auto"/>
        <w:right w:val="none" w:sz="0" w:space="0" w:color="auto"/>
      </w:divBdr>
    </w:div>
    <w:div w:id="401870509">
      <w:bodyDiv w:val="1"/>
      <w:marLeft w:val="0"/>
      <w:marRight w:val="0"/>
      <w:marTop w:val="0"/>
      <w:marBottom w:val="0"/>
      <w:divBdr>
        <w:top w:val="none" w:sz="0" w:space="0" w:color="auto"/>
        <w:left w:val="none" w:sz="0" w:space="0" w:color="auto"/>
        <w:bottom w:val="none" w:sz="0" w:space="0" w:color="auto"/>
        <w:right w:val="none" w:sz="0" w:space="0" w:color="auto"/>
      </w:divBdr>
    </w:div>
    <w:div w:id="608050951">
      <w:bodyDiv w:val="1"/>
      <w:marLeft w:val="0"/>
      <w:marRight w:val="0"/>
      <w:marTop w:val="0"/>
      <w:marBottom w:val="0"/>
      <w:divBdr>
        <w:top w:val="none" w:sz="0" w:space="0" w:color="auto"/>
        <w:left w:val="none" w:sz="0" w:space="0" w:color="auto"/>
        <w:bottom w:val="none" w:sz="0" w:space="0" w:color="auto"/>
        <w:right w:val="none" w:sz="0" w:space="0" w:color="auto"/>
      </w:divBdr>
    </w:div>
    <w:div w:id="636682852">
      <w:bodyDiv w:val="1"/>
      <w:marLeft w:val="0"/>
      <w:marRight w:val="0"/>
      <w:marTop w:val="0"/>
      <w:marBottom w:val="0"/>
      <w:divBdr>
        <w:top w:val="none" w:sz="0" w:space="0" w:color="auto"/>
        <w:left w:val="none" w:sz="0" w:space="0" w:color="auto"/>
        <w:bottom w:val="none" w:sz="0" w:space="0" w:color="auto"/>
        <w:right w:val="none" w:sz="0" w:space="0" w:color="auto"/>
      </w:divBdr>
    </w:div>
    <w:div w:id="796413355">
      <w:bodyDiv w:val="1"/>
      <w:marLeft w:val="0"/>
      <w:marRight w:val="0"/>
      <w:marTop w:val="0"/>
      <w:marBottom w:val="0"/>
      <w:divBdr>
        <w:top w:val="none" w:sz="0" w:space="0" w:color="auto"/>
        <w:left w:val="none" w:sz="0" w:space="0" w:color="auto"/>
        <w:bottom w:val="none" w:sz="0" w:space="0" w:color="auto"/>
        <w:right w:val="none" w:sz="0" w:space="0" w:color="auto"/>
      </w:divBdr>
    </w:div>
    <w:div w:id="980035609">
      <w:bodyDiv w:val="1"/>
      <w:marLeft w:val="0"/>
      <w:marRight w:val="0"/>
      <w:marTop w:val="0"/>
      <w:marBottom w:val="0"/>
      <w:divBdr>
        <w:top w:val="none" w:sz="0" w:space="0" w:color="auto"/>
        <w:left w:val="none" w:sz="0" w:space="0" w:color="auto"/>
        <w:bottom w:val="none" w:sz="0" w:space="0" w:color="auto"/>
        <w:right w:val="none" w:sz="0" w:space="0" w:color="auto"/>
      </w:divBdr>
    </w:div>
    <w:div w:id="1034110961">
      <w:bodyDiv w:val="1"/>
      <w:marLeft w:val="0"/>
      <w:marRight w:val="0"/>
      <w:marTop w:val="0"/>
      <w:marBottom w:val="0"/>
      <w:divBdr>
        <w:top w:val="none" w:sz="0" w:space="0" w:color="auto"/>
        <w:left w:val="none" w:sz="0" w:space="0" w:color="auto"/>
        <w:bottom w:val="none" w:sz="0" w:space="0" w:color="auto"/>
        <w:right w:val="none" w:sz="0" w:space="0" w:color="auto"/>
      </w:divBdr>
    </w:div>
    <w:div w:id="1126314316">
      <w:bodyDiv w:val="1"/>
      <w:marLeft w:val="0"/>
      <w:marRight w:val="0"/>
      <w:marTop w:val="0"/>
      <w:marBottom w:val="0"/>
      <w:divBdr>
        <w:top w:val="none" w:sz="0" w:space="0" w:color="auto"/>
        <w:left w:val="none" w:sz="0" w:space="0" w:color="auto"/>
        <w:bottom w:val="none" w:sz="0" w:space="0" w:color="auto"/>
        <w:right w:val="none" w:sz="0" w:space="0" w:color="auto"/>
      </w:divBdr>
    </w:div>
    <w:div w:id="1129131182">
      <w:bodyDiv w:val="1"/>
      <w:marLeft w:val="0"/>
      <w:marRight w:val="0"/>
      <w:marTop w:val="0"/>
      <w:marBottom w:val="0"/>
      <w:divBdr>
        <w:top w:val="none" w:sz="0" w:space="0" w:color="auto"/>
        <w:left w:val="none" w:sz="0" w:space="0" w:color="auto"/>
        <w:bottom w:val="none" w:sz="0" w:space="0" w:color="auto"/>
        <w:right w:val="none" w:sz="0" w:space="0" w:color="auto"/>
      </w:divBdr>
    </w:div>
    <w:div w:id="1264877453">
      <w:bodyDiv w:val="1"/>
      <w:marLeft w:val="0"/>
      <w:marRight w:val="0"/>
      <w:marTop w:val="0"/>
      <w:marBottom w:val="0"/>
      <w:divBdr>
        <w:top w:val="none" w:sz="0" w:space="0" w:color="auto"/>
        <w:left w:val="none" w:sz="0" w:space="0" w:color="auto"/>
        <w:bottom w:val="none" w:sz="0" w:space="0" w:color="auto"/>
        <w:right w:val="none" w:sz="0" w:space="0" w:color="auto"/>
      </w:divBdr>
    </w:div>
    <w:div w:id="1408268270">
      <w:bodyDiv w:val="1"/>
      <w:marLeft w:val="0"/>
      <w:marRight w:val="0"/>
      <w:marTop w:val="0"/>
      <w:marBottom w:val="0"/>
      <w:divBdr>
        <w:top w:val="none" w:sz="0" w:space="0" w:color="auto"/>
        <w:left w:val="none" w:sz="0" w:space="0" w:color="auto"/>
        <w:bottom w:val="none" w:sz="0" w:space="0" w:color="auto"/>
        <w:right w:val="none" w:sz="0" w:space="0" w:color="auto"/>
      </w:divBdr>
    </w:div>
    <w:div w:id="1652099098">
      <w:bodyDiv w:val="1"/>
      <w:marLeft w:val="0"/>
      <w:marRight w:val="0"/>
      <w:marTop w:val="0"/>
      <w:marBottom w:val="0"/>
      <w:divBdr>
        <w:top w:val="none" w:sz="0" w:space="0" w:color="auto"/>
        <w:left w:val="none" w:sz="0" w:space="0" w:color="auto"/>
        <w:bottom w:val="none" w:sz="0" w:space="0" w:color="auto"/>
        <w:right w:val="none" w:sz="0" w:space="0" w:color="auto"/>
      </w:divBdr>
    </w:div>
    <w:div w:id="1957326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kodeks://link/d?nd=564542209"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docs.cntd.ru/document/555603336" TargetMode="External"/><Relationship Id="rId4" Type="http://schemas.openxmlformats.org/officeDocument/2006/relationships/settings" Target="settings.xml"/><Relationship Id="rId9" Type="http://schemas.openxmlformats.org/officeDocument/2006/relationships/hyperlink" Target="https://docs.cntd.ru/document/55560333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BAA9BA-450B-4C2F-8AC5-89A2A7E0FA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10</Pages>
  <Words>3239</Words>
  <Characters>24059</Characters>
  <Application>Microsoft Office Word</Application>
  <DocSecurity>0</DocSecurity>
  <Lines>200</Lines>
  <Paragraphs>54</Paragraphs>
  <ScaleCrop>false</ScaleCrop>
  <HeadingPairs>
    <vt:vector size="2" baseType="variant">
      <vt:variant>
        <vt:lpstr>Название</vt:lpstr>
      </vt:variant>
      <vt:variant>
        <vt:i4>1</vt:i4>
      </vt:variant>
    </vt:vector>
  </HeadingPairs>
  <TitlesOfParts>
    <vt:vector size="1" baseType="lpstr">
      <vt:lpstr>ОАО «Амурэнерго»                                                                                       УТВЕРЖДАЮ</vt:lpstr>
    </vt:vector>
  </TitlesOfParts>
  <Company>Hewlett-Packard</Company>
  <LinksUpToDate>false</LinksUpToDate>
  <CharactersWithSpaces>27244</CharactersWithSpaces>
  <SharedDoc>false</SharedDoc>
  <HLinks>
    <vt:vector size="12" baseType="variant">
      <vt:variant>
        <vt:i4>917592</vt:i4>
      </vt:variant>
      <vt:variant>
        <vt:i4>3</vt:i4>
      </vt:variant>
      <vt:variant>
        <vt:i4>0</vt:i4>
      </vt:variant>
      <vt:variant>
        <vt:i4>5</vt:i4>
      </vt:variant>
      <vt:variant>
        <vt:lpwstr>https://docs.cntd.ru/document/555603336</vt:lpwstr>
      </vt:variant>
      <vt:variant>
        <vt:lpwstr>7D20K3</vt:lpwstr>
      </vt:variant>
      <vt:variant>
        <vt:i4>917592</vt:i4>
      </vt:variant>
      <vt:variant>
        <vt:i4>0</vt:i4>
      </vt:variant>
      <vt:variant>
        <vt:i4>0</vt:i4>
      </vt:variant>
      <vt:variant>
        <vt:i4>5</vt:i4>
      </vt:variant>
      <vt:variant>
        <vt:lpwstr>https://docs.cntd.ru/document/555603336</vt:lpwstr>
      </vt:variant>
      <vt:variant>
        <vt:lpwstr>7D20K3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ОАО «Амурэнерго»                                                                                       УТВЕРЖДАЮ</dc:title>
  <dc:subject/>
  <dc:creator>ЭТС</dc:creator>
  <cp:keywords/>
  <cp:lastModifiedBy>Чайченко Марина Игоревна</cp:lastModifiedBy>
  <cp:revision>29</cp:revision>
  <cp:lastPrinted>2020-08-24T00:22:00Z</cp:lastPrinted>
  <dcterms:created xsi:type="dcterms:W3CDTF">2022-09-12T05:57:00Z</dcterms:created>
  <dcterms:modified xsi:type="dcterms:W3CDTF">2022-09-14T04:38:00Z</dcterms:modified>
</cp:coreProperties>
</file>